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C405" w14:textId="77777777" w:rsidR="001B436F" w:rsidRPr="002F226A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F226A">
        <w:rPr>
          <w:rFonts w:ascii="Times New Roman" w:hAnsi="Times New Roman"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 </w:t>
      </w:r>
    </w:p>
    <w:p w14:paraId="527CC171" w14:textId="77777777" w:rsidR="001B436F" w:rsidRPr="002F226A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F226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 w:rsidRPr="002F226A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14:paraId="354BC419" w14:textId="77777777" w:rsidR="00790D69" w:rsidRPr="002F226A" w:rsidRDefault="00790D69" w:rsidP="007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26A">
        <w:rPr>
          <w:rFonts w:ascii="Times New Roman" w:hAnsi="Times New Roman"/>
          <w:b/>
          <w:sz w:val="28"/>
          <w:szCs w:val="28"/>
          <w:lang w:val="uk-UA"/>
        </w:rPr>
        <w:t xml:space="preserve">ДК 021 2015: 30210000-4 – Машини для обробки даних </w:t>
      </w:r>
    </w:p>
    <w:p w14:paraId="51FC2955" w14:textId="3DA20FC0" w:rsidR="00790D69" w:rsidRPr="002F226A" w:rsidRDefault="00790D69" w:rsidP="007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26A">
        <w:rPr>
          <w:rFonts w:ascii="Times New Roman" w:hAnsi="Times New Roman"/>
          <w:b/>
          <w:sz w:val="28"/>
          <w:szCs w:val="28"/>
          <w:lang w:val="uk-UA"/>
        </w:rPr>
        <w:t>(апаратна частина) (Персональні комп’ютери для Южноукраїнської загальноосвітньої школи І-ІІІ ступенів №3)</w:t>
      </w:r>
    </w:p>
    <w:p w14:paraId="0F8836AE" w14:textId="74789BC1" w:rsidR="00790D69" w:rsidRPr="002F226A" w:rsidRDefault="001B436F" w:rsidP="00912BB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F226A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790D69" w:rsidRPr="002F226A">
        <w:rPr>
          <w:rFonts w:ascii="Times New Roman" w:hAnsi="Times New Roman"/>
          <w:b/>
          <w:sz w:val="28"/>
          <w:szCs w:val="28"/>
          <w:lang w:val="uk-UA"/>
        </w:rPr>
        <w:t>UA-2021-04-22-011034-a</w:t>
      </w:r>
    </w:p>
    <w:p w14:paraId="3B296ED5" w14:textId="0FAECD7D" w:rsidR="00610B0C" w:rsidRPr="002F226A" w:rsidRDefault="001B436F" w:rsidP="002F2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26A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 w:rsidRPr="002F226A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 w:rsidRPr="002F226A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 w:rsidRPr="002F226A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912BBE" w:rsidRPr="002F226A">
        <w:rPr>
          <w:rFonts w:ascii="Times New Roman" w:hAnsi="Times New Roman"/>
          <w:sz w:val="28"/>
          <w:szCs w:val="28"/>
          <w:lang w:val="uk-UA"/>
        </w:rPr>
        <w:t>за клопотанням</w:t>
      </w:r>
      <w:r w:rsidR="00790D69" w:rsidRPr="002F226A">
        <w:rPr>
          <w:rFonts w:ascii="Times New Roman" w:hAnsi="Times New Roman"/>
          <w:sz w:val="28"/>
          <w:szCs w:val="28"/>
          <w:lang w:val="uk-UA"/>
        </w:rPr>
        <w:t xml:space="preserve"> керівника закладу </w:t>
      </w:r>
      <w:r w:rsidR="002F226A" w:rsidRPr="002F226A">
        <w:rPr>
          <w:rFonts w:ascii="Times New Roman" w:hAnsi="Times New Roman"/>
          <w:sz w:val="28"/>
          <w:szCs w:val="28"/>
          <w:lang w:val="uk-UA"/>
        </w:rPr>
        <w:t xml:space="preserve">та у відповідності до вимог </w:t>
      </w:r>
    </w:p>
    <w:p w14:paraId="31B7D406" w14:textId="77777777" w:rsidR="002F226A" w:rsidRPr="002F226A" w:rsidRDefault="002F226A" w:rsidP="002F226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 xml:space="preserve">Персональний комп’ютер (для учня форм-фактор планшетний) у складі- </w:t>
      </w:r>
      <w:r w:rsidRPr="002F22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16 од</w:t>
      </w:r>
      <w:r w:rsidRPr="002F226A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.:</w:t>
      </w:r>
    </w:p>
    <w:p w14:paraId="744DB914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Системний блок з такими  даними:</w:t>
      </w:r>
    </w:p>
    <w:p w14:paraId="64C2185E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об’єм оперативної пам’яті не менш ніж RAM 8ГБ, AMD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Athlon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II Х4 840 (3.1 ГГц),</w:t>
      </w:r>
    </w:p>
    <w:p w14:paraId="052DC1C4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дискретна відеокарта типу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nVidia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GeForce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GT 730, 2 ГБ,</w:t>
      </w:r>
    </w:p>
    <w:p w14:paraId="476F3A18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материнська плата типу AMD А58 FCH (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Bolton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D2),</w:t>
      </w:r>
    </w:p>
    <w:p w14:paraId="111485E9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об’ємом HDD не менш ніж 1 ТБ, DVD+/-RW.</w:t>
      </w:r>
    </w:p>
    <w:p w14:paraId="5B61F14B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блок живлення не менше ніж 500 Вт.</w:t>
      </w:r>
    </w:p>
    <w:p w14:paraId="5772A62F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Монітор типу LG 19М38А-В або еквівалент з діагоналлю дисплея не менш ніж 19 дюймів;</w:t>
      </w:r>
    </w:p>
    <w:p w14:paraId="645E2E0A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Клавіатура типу Sven Standard 301 USB Black або еквівалент;</w:t>
      </w:r>
    </w:p>
    <w:p w14:paraId="0C193517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Мишка A4Tech OP-720 USB Black або еквівалент.</w:t>
      </w:r>
    </w:p>
    <w:p w14:paraId="3E1665B5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Вебкамера типу A4tech (PK-635P), с мікрофоном через USB</w:t>
      </w:r>
    </w:p>
    <w:p w14:paraId="7C48ACFD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Навушники типу Sven AP – 860 M Black</w:t>
      </w:r>
    </w:p>
    <w:p w14:paraId="0B2156C1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Мережевий фільтр типу PATRON 3 м 10A 5 розеток (EXT-PN-SP-1053) Black</w:t>
      </w:r>
    </w:p>
    <w:p w14:paraId="1909F2DF" w14:textId="77777777" w:rsidR="002F226A" w:rsidRPr="002F226A" w:rsidRDefault="002F226A" w:rsidP="002F226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 xml:space="preserve">Персональний комп’ютер (для викладачів форм-фактор десктоп) у складі – </w:t>
      </w:r>
      <w:r w:rsidRPr="002F22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1 од</w:t>
      </w:r>
      <w:r w:rsidRPr="002F226A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.:</w:t>
      </w:r>
    </w:p>
    <w:p w14:paraId="2DB716CD" w14:textId="77777777" w:rsidR="002F226A" w:rsidRPr="002F226A" w:rsidRDefault="002F226A" w:rsidP="002F226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Системний блок з такими  даними:</w:t>
      </w:r>
    </w:p>
    <w:p w14:paraId="63F27C61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об’ємом оперативної пам’яті не менш ніж RAM 16 ГБ, AMD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Athlon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II Х4 840 (3.1 ГГц),</w:t>
      </w:r>
    </w:p>
    <w:p w14:paraId="689A8122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дискретною відеокартою типу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nVidia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GeForce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GT 730, 2 ГБ,</w:t>
      </w:r>
    </w:p>
    <w:p w14:paraId="0A58E4C6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материнською платою типу AMD А58 FCH (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Bolton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D2),</w:t>
      </w:r>
    </w:p>
    <w:p w14:paraId="0F4D373B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об’ємом HDD не менш ніж 1 ТБ, </w:t>
      </w:r>
    </w:p>
    <w:p w14:paraId="204C87DC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Блоком живлення не менш ніж 500 Вт.</w:t>
      </w:r>
    </w:p>
    <w:p w14:paraId="3304C9F4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Монітор типу Samsung 24" S24D300HSI або еквівалент з діагоналлю дисплея не менш ніж 24 дюйми;</w:t>
      </w:r>
    </w:p>
    <w:p w14:paraId="59C476F9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Клавіатура типу Sven Standard 301 USB Black або еквівалент;</w:t>
      </w:r>
    </w:p>
    <w:p w14:paraId="6115066C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Мишка типу A4Tech OP-720 USB Black або еквівалент.</w:t>
      </w:r>
    </w:p>
    <w:p w14:paraId="7EA44083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Вебкамера типу A4tech (PK-635P), с мікрофоном через USB</w:t>
      </w:r>
    </w:p>
    <w:p w14:paraId="7E4BD547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Навушники типу Sven AP – 860 M Black</w:t>
      </w:r>
    </w:p>
    <w:p w14:paraId="3E41F004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Wi-Fi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роутер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типу TP-LINK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Archer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C6  </w:t>
      </w:r>
    </w:p>
    <w:p w14:paraId="02A1A099" w14:textId="77777777" w:rsidR="002F226A" w:rsidRPr="002F226A" w:rsidRDefault="002F226A" w:rsidP="002F2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Мережевий кабель типу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Cablexpert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FTP, RJ45, Cat5e 305m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Cu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(FPC-5004E)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Grey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Cablexpert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FTP, RJ45, Cat5e 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Cu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(FPC-5004E) </w:t>
      </w:r>
      <w:proofErr w:type="spellStart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Grey</w:t>
      </w:r>
      <w:proofErr w:type="spellEnd"/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- 305m</w:t>
      </w:r>
    </w:p>
    <w:p w14:paraId="0D9ACA94" w14:textId="77777777" w:rsidR="002F226A" w:rsidRPr="002F226A" w:rsidRDefault="002F226A" w:rsidP="002F226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Комп’ютерна техніка повинна бути новою та з проінстальованим ліцензійним пакетом офісного програмного забезпечення на основі ліцензій вільного поширення або пропрієтарного з україномовним інтерфейсом, сумісним з обраною ОС. </w:t>
      </w:r>
    </w:p>
    <w:p w14:paraId="065A3DB4" w14:textId="77777777" w:rsidR="002F226A" w:rsidRPr="002F226A" w:rsidRDefault="002F226A" w:rsidP="002F226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Гарантійний термін на поставлений товар повинен складати: не менше 12 місяців з дати поставки товару покупцю. </w:t>
      </w:r>
    </w:p>
    <w:p w14:paraId="18F4C93E" w14:textId="77777777" w:rsidR="002F226A" w:rsidRPr="002F226A" w:rsidRDefault="002F226A" w:rsidP="002F226A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F226A">
        <w:rPr>
          <w:rFonts w:ascii="Times New Roman" w:hAnsi="Times New Roman" w:cs="Times New Roman"/>
          <w:iCs/>
          <w:sz w:val="28"/>
          <w:szCs w:val="28"/>
          <w:lang w:val="uk-UA"/>
        </w:rPr>
        <w:t>Учасник визначає ціну на товар, який він пропонує поставити за Договором, з урахуванням усіх податків та зборів (в тому числі податку на додану вартість ПДВ та/або єдиного податку, у разі якщо учасник є платником ПДВ та/або єдиного податку).</w:t>
      </w:r>
    </w:p>
    <w:p w14:paraId="1DC90A18" w14:textId="2DEA5CA3" w:rsidR="00DA13AF" w:rsidRPr="002F226A" w:rsidRDefault="00DA13AF" w:rsidP="002F2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2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Технічні </w:t>
      </w:r>
      <w:r w:rsidR="00912BBE" w:rsidRPr="002F226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характеристики</w:t>
      </w:r>
      <w:r w:rsidRPr="002F22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визначені умовами тендерної документації</w:t>
      </w:r>
      <w:r w:rsidR="002F22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94F9BC" w14:textId="41B25E6A" w:rsidR="00157E8E" w:rsidRPr="002F226A" w:rsidRDefault="0074178F" w:rsidP="002F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226A">
        <w:rPr>
          <w:rFonts w:ascii="Times New Roman" w:hAnsi="Times New Roman"/>
          <w:sz w:val="28"/>
          <w:szCs w:val="28"/>
          <w:lang w:val="uk-UA"/>
        </w:rPr>
        <w:t xml:space="preserve">Розмір бюджетного призначення визначений </w:t>
      </w:r>
      <w:r w:rsidR="002F226A" w:rsidRPr="002F226A">
        <w:rPr>
          <w:rFonts w:ascii="Times New Roman" w:hAnsi="Times New Roman"/>
          <w:sz w:val="28"/>
          <w:szCs w:val="28"/>
          <w:lang w:val="uk-UA"/>
        </w:rPr>
        <w:t>рішення сесії ЮМР від 25.02.2021 №251, загальний та спеціальний фонди, за рахунок залишку коштів за освітньою субвенцією</w:t>
      </w:r>
      <w:r w:rsidR="00F40E21" w:rsidRPr="002F226A">
        <w:rPr>
          <w:rFonts w:ascii="Times New Roman" w:hAnsi="Times New Roman"/>
          <w:sz w:val="28"/>
          <w:szCs w:val="28"/>
          <w:lang w:val="uk-UA"/>
        </w:rPr>
        <w:t xml:space="preserve"> у сумі</w:t>
      </w:r>
      <w:r w:rsidR="002F226A" w:rsidRPr="002F226A">
        <w:t xml:space="preserve"> </w:t>
      </w:r>
      <w:r w:rsidR="002F226A" w:rsidRPr="002F226A">
        <w:rPr>
          <w:rFonts w:ascii="Times New Roman" w:hAnsi="Times New Roman"/>
          <w:b/>
          <w:bCs/>
          <w:sz w:val="28"/>
          <w:szCs w:val="28"/>
          <w:lang w:val="uk-UA"/>
        </w:rPr>
        <w:t>282 272</w:t>
      </w:r>
      <w:r w:rsidR="00F40E21" w:rsidRPr="002F22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CC6" w:rsidRPr="002F226A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  <w:r w:rsidR="00912BBE" w:rsidRPr="002F226A">
        <w:rPr>
          <w:rFonts w:ascii="Times New Roman" w:hAnsi="Times New Roman"/>
          <w:b/>
          <w:sz w:val="28"/>
          <w:szCs w:val="28"/>
          <w:lang w:val="uk-UA"/>
        </w:rPr>
        <w:t xml:space="preserve"> та відповідає о</w:t>
      </w:r>
      <w:r w:rsidRPr="002F226A">
        <w:rPr>
          <w:rFonts w:ascii="Times New Roman" w:hAnsi="Times New Roman"/>
          <w:sz w:val="28"/>
          <w:szCs w:val="28"/>
          <w:lang w:val="uk-UA"/>
        </w:rPr>
        <w:t>чікуван</w:t>
      </w:r>
      <w:r w:rsidR="00912BBE" w:rsidRPr="002F226A">
        <w:rPr>
          <w:rFonts w:ascii="Times New Roman" w:hAnsi="Times New Roman"/>
          <w:sz w:val="28"/>
          <w:szCs w:val="28"/>
          <w:lang w:val="uk-UA"/>
        </w:rPr>
        <w:t>ій</w:t>
      </w:r>
      <w:r w:rsidRPr="002F226A">
        <w:rPr>
          <w:rFonts w:ascii="Times New Roman" w:hAnsi="Times New Roman"/>
          <w:sz w:val="28"/>
          <w:szCs w:val="28"/>
          <w:lang w:val="uk-UA"/>
        </w:rPr>
        <w:t xml:space="preserve"> варт</w:t>
      </w:r>
      <w:r w:rsidR="00912BBE" w:rsidRPr="002F226A">
        <w:rPr>
          <w:rFonts w:ascii="Times New Roman" w:hAnsi="Times New Roman"/>
          <w:sz w:val="28"/>
          <w:szCs w:val="28"/>
          <w:lang w:val="uk-UA"/>
        </w:rPr>
        <w:t>ості</w:t>
      </w:r>
      <w:r w:rsidRPr="002F226A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 w:rsidR="00912BBE" w:rsidRPr="002F226A">
        <w:rPr>
          <w:rFonts w:ascii="Times New Roman" w:hAnsi="Times New Roman"/>
          <w:sz w:val="28"/>
          <w:szCs w:val="28"/>
          <w:lang w:val="uk-UA"/>
        </w:rPr>
        <w:t>.</w:t>
      </w:r>
    </w:p>
    <w:p w14:paraId="223D71EC" w14:textId="77777777" w:rsidR="00C655A2" w:rsidRPr="002F226A" w:rsidRDefault="00C655A2" w:rsidP="002F22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482F4C" w14:textId="77777777"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2E4B31CE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14:paraId="15C27259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14:paraId="5FA970E2" w14:textId="77777777"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14:paraId="025C82E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7416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080374"/>
    <w:rsid w:val="000B6BAD"/>
    <w:rsid w:val="001553AD"/>
    <w:rsid w:val="00157E8E"/>
    <w:rsid w:val="001975A0"/>
    <w:rsid w:val="001B436F"/>
    <w:rsid w:val="00207B1F"/>
    <w:rsid w:val="00217944"/>
    <w:rsid w:val="00240FE6"/>
    <w:rsid w:val="00245552"/>
    <w:rsid w:val="002F226A"/>
    <w:rsid w:val="00356E85"/>
    <w:rsid w:val="004D7C3D"/>
    <w:rsid w:val="005B6C04"/>
    <w:rsid w:val="005F6ECC"/>
    <w:rsid w:val="00610B0C"/>
    <w:rsid w:val="006865B2"/>
    <w:rsid w:val="006A7CE3"/>
    <w:rsid w:val="006E1BC0"/>
    <w:rsid w:val="007416E9"/>
    <w:rsid w:val="0074178F"/>
    <w:rsid w:val="00744757"/>
    <w:rsid w:val="00750CC6"/>
    <w:rsid w:val="00782CAC"/>
    <w:rsid w:val="00790D69"/>
    <w:rsid w:val="008040E9"/>
    <w:rsid w:val="008378C1"/>
    <w:rsid w:val="00912BBE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FEBD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40</cp:revision>
  <cp:lastPrinted>2021-04-28T13:36:00Z</cp:lastPrinted>
  <dcterms:created xsi:type="dcterms:W3CDTF">2021-01-04T10:21:00Z</dcterms:created>
  <dcterms:modified xsi:type="dcterms:W3CDTF">2021-04-28T13:36:00Z</dcterms:modified>
</cp:coreProperties>
</file>