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4FE7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98DF7BC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14:paraId="76659E37" w14:textId="77777777" w:rsidR="00B11C05" w:rsidRDefault="00B11C05" w:rsidP="00B11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11C05">
        <w:rPr>
          <w:rFonts w:ascii="Times New Roman" w:hAnsi="Times New Roman"/>
          <w:b/>
          <w:sz w:val="28"/>
          <w:szCs w:val="28"/>
          <w:lang w:val="uk-UA"/>
        </w:rPr>
        <w:t xml:space="preserve">ДК 021:2015: 50710000-5 - Послуги з ремонту і технічного обслуговування електричного і механічного устаткування будівель </w:t>
      </w:r>
    </w:p>
    <w:p w14:paraId="3373A9A7" w14:textId="77777777" w:rsidR="00157E8E" w:rsidRDefault="00B11C05" w:rsidP="00B11C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11C05">
        <w:rPr>
          <w:rFonts w:ascii="Times New Roman" w:hAnsi="Times New Roman"/>
          <w:b/>
          <w:sz w:val="28"/>
          <w:szCs w:val="28"/>
          <w:lang w:val="uk-UA"/>
        </w:rPr>
        <w:t>(Технічне обслуговування внутрішніх електричних мереж закладів освіти)</w:t>
      </w:r>
    </w:p>
    <w:p w14:paraId="7740474D" w14:textId="77777777" w:rsidR="00B11C05" w:rsidRDefault="001B436F" w:rsidP="00B11C05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B11C05" w:rsidRPr="00B11C05">
        <w:rPr>
          <w:rFonts w:ascii="Times New Roman" w:hAnsi="Times New Roman"/>
          <w:b/>
          <w:sz w:val="28"/>
          <w:szCs w:val="28"/>
          <w:lang w:val="uk-UA"/>
        </w:rPr>
        <w:t>UA-2021-01-13-001127-a</w:t>
      </w:r>
    </w:p>
    <w:p w14:paraId="680DAA28" w14:textId="77777777" w:rsidR="00362E8D" w:rsidRPr="00B11C05" w:rsidRDefault="00362E8D" w:rsidP="00362E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C05">
        <w:rPr>
          <w:rFonts w:ascii="Times New Roman" w:hAnsi="Times New Roman"/>
          <w:sz w:val="28"/>
          <w:szCs w:val="28"/>
          <w:lang w:val="uk-UA"/>
        </w:rPr>
        <w:t>Обсяг надання Послуг розраховано з урахуванням фактичних видатків 2020 року та приєднанням до Южноукраїнської територіальної громади навчальних закладів смт. Костянтинівка та Іванівка.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698"/>
        <w:gridCol w:w="6668"/>
        <w:gridCol w:w="1985"/>
      </w:tblGrid>
      <w:tr w:rsidR="00362E8D" w:rsidRPr="001978B1" w14:paraId="352B9F20" w14:textId="77777777" w:rsidTr="00362E8D">
        <w:trPr>
          <w:trHeight w:val="276"/>
        </w:trPr>
        <w:tc>
          <w:tcPr>
            <w:tcW w:w="698" w:type="dxa"/>
            <w:vMerge w:val="restart"/>
          </w:tcPr>
          <w:p w14:paraId="47F821DE" w14:textId="77777777" w:rsidR="00362E8D" w:rsidRPr="001978B1" w:rsidRDefault="00362E8D" w:rsidP="00A91FCD">
            <w:pPr>
              <w:jc w:val="center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668" w:type="dxa"/>
            <w:vMerge w:val="restart"/>
          </w:tcPr>
          <w:p w14:paraId="15382681" w14:textId="77777777" w:rsidR="00362E8D" w:rsidRPr="001978B1" w:rsidRDefault="00362E8D" w:rsidP="00A91FCD">
            <w:pPr>
              <w:jc w:val="center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Вид робіт</w:t>
            </w:r>
          </w:p>
        </w:tc>
        <w:tc>
          <w:tcPr>
            <w:tcW w:w="1985" w:type="dxa"/>
            <w:vMerge w:val="restart"/>
          </w:tcPr>
          <w:p w14:paraId="3AADB5FE" w14:textId="77777777" w:rsidR="00362E8D" w:rsidRPr="00493A65" w:rsidRDefault="00362E8D" w:rsidP="00A91FCD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Періодичність</w:t>
            </w:r>
          </w:p>
        </w:tc>
      </w:tr>
      <w:tr w:rsidR="00362E8D" w:rsidRPr="001978B1" w14:paraId="7A071616" w14:textId="77777777" w:rsidTr="00362E8D">
        <w:trPr>
          <w:trHeight w:val="322"/>
        </w:trPr>
        <w:tc>
          <w:tcPr>
            <w:tcW w:w="698" w:type="dxa"/>
            <w:vMerge/>
          </w:tcPr>
          <w:p w14:paraId="65845DE6" w14:textId="77777777" w:rsidR="00362E8D" w:rsidRPr="001978B1" w:rsidRDefault="00362E8D" w:rsidP="006B2EA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68" w:type="dxa"/>
            <w:vMerge/>
          </w:tcPr>
          <w:p w14:paraId="22132124" w14:textId="77777777" w:rsidR="00362E8D" w:rsidRPr="001978B1" w:rsidRDefault="00362E8D" w:rsidP="006B2EA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14:paraId="6D37355D" w14:textId="77777777" w:rsidR="00362E8D" w:rsidRPr="00493A65" w:rsidRDefault="00362E8D" w:rsidP="006B2EAB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62E8D" w:rsidRPr="001978B1" w14:paraId="00BDB3D4" w14:textId="77777777" w:rsidTr="00362E8D">
        <w:tc>
          <w:tcPr>
            <w:tcW w:w="698" w:type="dxa"/>
          </w:tcPr>
          <w:p w14:paraId="7CE73A02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668" w:type="dxa"/>
          </w:tcPr>
          <w:p w14:paraId="4DA94DD8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Проведення чергових оглядів електропроводки силових установок, пускових апаратів, вимірювальних приладів, автоматичних вимикачів електроосвітлення та запобіжних пунктів, перехідних коробок і установочної арматури</w:t>
            </w:r>
          </w:p>
        </w:tc>
        <w:tc>
          <w:tcPr>
            <w:tcW w:w="1985" w:type="dxa"/>
          </w:tcPr>
          <w:p w14:paraId="6D9ED0D0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Щоденно</w:t>
            </w:r>
          </w:p>
        </w:tc>
      </w:tr>
      <w:tr w:rsidR="00362E8D" w:rsidRPr="001978B1" w14:paraId="5E208208" w14:textId="77777777" w:rsidTr="00362E8D">
        <w:tc>
          <w:tcPr>
            <w:tcW w:w="698" w:type="dxa"/>
          </w:tcPr>
          <w:p w14:paraId="08A86DAA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668" w:type="dxa"/>
          </w:tcPr>
          <w:p w14:paraId="4083B53A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Зовнішній огляд з вибірковою перевіркою та ревізією контактних з’єднань та стану проводів у з’єднувальних коробках та щитах</w:t>
            </w:r>
          </w:p>
        </w:tc>
        <w:tc>
          <w:tcPr>
            <w:tcW w:w="1985" w:type="dxa"/>
          </w:tcPr>
          <w:p w14:paraId="66F19CFD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362E8D" w:rsidRPr="001978B1" w14:paraId="40066965" w14:textId="77777777" w:rsidTr="00362E8D">
        <w:tc>
          <w:tcPr>
            <w:tcW w:w="698" w:type="dxa"/>
          </w:tcPr>
          <w:p w14:paraId="20294ADE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668" w:type="dxa"/>
          </w:tcPr>
          <w:p w14:paraId="6B29F7F1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 аварійних заявок закладів</w:t>
            </w:r>
          </w:p>
        </w:tc>
        <w:tc>
          <w:tcPr>
            <w:tcW w:w="1985" w:type="dxa"/>
          </w:tcPr>
          <w:p w14:paraId="165117B0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За потребою</w:t>
            </w:r>
          </w:p>
        </w:tc>
      </w:tr>
      <w:tr w:rsidR="00362E8D" w:rsidRPr="001978B1" w14:paraId="23BC0075" w14:textId="77777777" w:rsidTr="00362E8D">
        <w:tc>
          <w:tcPr>
            <w:tcW w:w="698" w:type="dxa"/>
          </w:tcPr>
          <w:p w14:paraId="510612D8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668" w:type="dxa"/>
          </w:tcPr>
          <w:p w14:paraId="710DC96C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Вимірювання опору ізоляції електропроводки</w:t>
            </w:r>
          </w:p>
        </w:tc>
        <w:tc>
          <w:tcPr>
            <w:tcW w:w="1985" w:type="dxa"/>
          </w:tcPr>
          <w:p w14:paraId="33141024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Не рідше одного разу у місяць</w:t>
            </w:r>
          </w:p>
        </w:tc>
      </w:tr>
      <w:tr w:rsidR="00362E8D" w:rsidRPr="001978B1" w14:paraId="52A68D86" w14:textId="77777777" w:rsidTr="00362E8D">
        <w:tc>
          <w:tcPr>
            <w:tcW w:w="698" w:type="dxa"/>
          </w:tcPr>
          <w:p w14:paraId="7E6A5800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668" w:type="dxa"/>
          </w:tcPr>
          <w:p w14:paraId="50BEED7D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Перевірка стану заземлювальних пристроїв із замірюванням контуру заземлення</w:t>
            </w:r>
          </w:p>
        </w:tc>
        <w:tc>
          <w:tcPr>
            <w:tcW w:w="1985" w:type="dxa"/>
          </w:tcPr>
          <w:p w14:paraId="2EC18F63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Не рідше одного разу у місяць</w:t>
            </w:r>
          </w:p>
        </w:tc>
      </w:tr>
      <w:tr w:rsidR="00362E8D" w:rsidRPr="001978B1" w14:paraId="2D754425" w14:textId="77777777" w:rsidTr="00362E8D">
        <w:tc>
          <w:tcPr>
            <w:tcW w:w="698" w:type="dxa"/>
          </w:tcPr>
          <w:p w14:paraId="5A902F3C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668" w:type="dxa"/>
          </w:tcPr>
          <w:p w14:paraId="6870FDAA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Перевірка і вимірювання опору ізоляції</w:t>
            </w:r>
          </w:p>
        </w:tc>
        <w:tc>
          <w:tcPr>
            <w:tcW w:w="1985" w:type="dxa"/>
          </w:tcPr>
          <w:p w14:paraId="5461227F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Не рідше одного разу у місяць</w:t>
            </w:r>
          </w:p>
        </w:tc>
      </w:tr>
      <w:tr w:rsidR="00362E8D" w:rsidRPr="001978B1" w14:paraId="3EBCDF88" w14:textId="77777777" w:rsidTr="00362E8D">
        <w:tc>
          <w:tcPr>
            <w:tcW w:w="698" w:type="dxa"/>
          </w:tcPr>
          <w:p w14:paraId="06C40966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668" w:type="dxa"/>
          </w:tcPr>
          <w:p w14:paraId="29A94C3F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Перевірка стану запобіжників та автоматичних вимикачів із заміною некаліброваних запобіжників</w:t>
            </w:r>
          </w:p>
        </w:tc>
        <w:tc>
          <w:tcPr>
            <w:tcW w:w="1985" w:type="dxa"/>
          </w:tcPr>
          <w:p w14:paraId="25B8D47F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Не рідше одного разу у місяць</w:t>
            </w:r>
          </w:p>
        </w:tc>
      </w:tr>
      <w:tr w:rsidR="00362E8D" w:rsidRPr="001978B1" w14:paraId="2410411A" w14:textId="77777777" w:rsidTr="00362E8D">
        <w:trPr>
          <w:trHeight w:val="601"/>
        </w:trPr>
        <w:tc>
          <w:tcPr>
            <w:tcW w:w="698" w:type="dxa"/>
          </w:tcPr>
          <w:p w14:paraId="6ED8449D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668" w:type="dxa"/>
          </w:tcPr>
          <w:p w14:paraId="79CD1D90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Замір повного опору кола «фаза»</w:t>
            </w:r>
          </w:p>
        </w:tc>
        <w:tc>
          <w:tcPr>
            <w:tcW w:w="1985" w:type="dxa"/>
          </w:tcPr>
          <w:p w14:paraId="129CCA79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Не рідше одного разу у місяць</w:t>
            </w:r>
          </w:p>
        </w:tc>
      </w:tr>
      <w:tr w:rsidR="00362E8D" w:rsidRPr="001978B1" w14:paraId="21C8FD77" w14:textId="77777777" w:rsidTr="00362E8D">
        <w:tc>
          <w:tcPr>
            <w:tcW w:w="698" w:type="dxa"/>
          </w:tcPr>
          <w:p w14:paraId="1E9E3E51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668" w:type="dxa"/>
          </w:tcPr>
          <w:p w14:paraId="37C961EC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Ревізія світильників</w:t>
            </w:r>
            <w:r>
              <w:rPr>
                <w:sz w:val="24"/>
                <w:szCs w:val="24"/>
                <w:lang w:val="uk-UA"/>
              </w:rPr>
              <w:t>, вимикачів, розеток</w:t>
            </w:r>
          </w:p>
        </w:tc>
        <w:tc>
          <w:tcPr>
            <w:tcW w:w="1985" w:type="dxa"/>
          </w:tcPr>
          <w:p w14:paraId="24927616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Два рази в місяць</w:t>
            </w:r>
          </w:p>
        </w:tc>
      </w:tr>
      <w:tr w:rsidR="00362E8D" w:rsidRPr="001978B1" w14:paraId="0C8E5A2F" w14:textId="77777777" w:rsidTr="00362E8D">
        <w:tc>
          <w:tcPr>
            <w:tcW w:w="698" w:type="dxa"/>
          </w:tcPr>
          <w:p w14:paraId="36B08A8C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668" w:type="dxa"/>
          </w:tcPr>
          <w:p w14:paraId="2DBFE38E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Заміна непрацюючих ламп</w:t>
            </w:r>
            <w:r>
              <w:rPr>
                <w:sz w:val="24"/>
                <w:szCs w:val="24"/>
                <w:lang w:val="uk-UA"/>
              </w:rPr>
              <w:t>, світильників (з матеріалів закладів освіти)</w:t>
            </w:r>
          </w:p>
        </w:tc>
        <w:tc>
          <w:tcPr>
            <w:tcW w:w="1985" w:type="dxa"/>
          </w:tcPr>
          <w:p w14:paraId="4F01A11B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За потребою та заявками закладів</w:t>
            </w:r>
          </w:p>
        </w:tc>
      </w:tr>
      <w:tr w:rsidR="00362E8D" w:rsidRPr="001978B1" w14:paraId="0AB9C4AE" w14:textId="77777777" w:rsidTr="00362E8D">
        <w:tc>
          <w:tcPr>
            <w:tcW w:w="698" w:type="dxa"/>
          </w:tcPr>
          <w:p w14:paraId="4C267A97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6668" w:type="dxa"/>
          </w:tcPr>
          <w:p w14:paraId="7B39D190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Пошук місць ушкоджень внутрішніх електромереж та їх усунення</w:t>
            </w:r>
          </w:p>
        </w:tc>
        <w:tc>
          <w:tcPr>
            <w:tcW w:w="1985" w:type="dxa"/>
          </w:tcPr>
          <w:p w14:paraId="384002D7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 xml:space="preserve">За потребою </w:t>
            </w:r>
          </w:p>
        </w:tc>
      </w:tr>
      <w:tr w:rsidR="00362E8D" w:rsidRPr="001978B1" w14:paraId="5B2D10B7" w14:textId="77777777" w:rsidTr="00362E8D">
        <w:tc>
          <w:tcPr>
            <w:tcW w:w="698" w:type="dxa"/>
          </w:tcPr>
          <w:p w14:paraId="13BB0122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6668" w:type="dxa"/>
          </w:tcPr>
          <w:p w14:paraId="0827387E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 w:rsidRPr="001978B1">
              <w:rPr>
                <w:sz w:val="24"/>
                <w:szCs w:val="24"/>
                <w:lang w:val="uk-UA"/>
              </w:rPr>
              <w:t>Перевірка цілості пломб електролічильників а ПКО</w:t>
            </w:r>
          </w:p>
        </w:tc>
        <w:tc>
          <w:tcPr>
            <w:tcW w:w="1985" w:type="dxa"/>
          </w:tcPr>
          <w:p w14:paraId="5789C3E5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>Не рідше одного разу у місяць</w:t>
            </w:r>
          </w:p>
        </w:tc>
      </w:tr>
      <w:tr w:rsidR="00362E8D" w:rsidRPr="001978B1" w14:paraId="02E30C5D" w14:textId="77777777" w:rsidTr="00362E8D">
        <w:tc>
          <w:tcPr>
            <w:tcW w:w="698" w:type="dxa"/>
          </w:tcPr>
          <w:p w14:paraId="6AE7253A" w14:textId="77777777" w:rsidR="00362E8D" w:rsidRPr="001978B1" w:rsidRDefault="00362E8D" w:rsidP="006B2EA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6668" w:type="dxa"/>
          </w:tcPr>
          <w:p w14:paraId="408C1FBA" w14:textId="77777777" w:rsidR="00362E8D" w:rsidRPr="001978B1" w:rsidRDefault="00362E8D" w:rsidP="006B2EA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Ревізія обладнання електрощитової </w:t>
            </w:r>
          </w:p>
        </w:tc>
        <w:tc>
          <w:tcPr>
            <w:tcW w:w="1985" w:type="dxa"/>
          </w:tcPr>
          <w:p w14:paraId="52362981" w14:textId="77777777" w:rsidR="00362E8D" w:rsidRPr="00493A65" w:rsidRDefault="00362E8D" w:rsidP="006B2EAB">
            <w:pPr>
              <w:jc w:val="center"/>
              <w:rPr>
                <w:sz w:val="24"/>
                <w:szCs w:val="24"/>
                <w:lang w:val="uk-UA"/>
              </w:rPr>
            </w:pPr>
            <w:r w:rsidRPr="00493A65">
              <w:rPr>
                <w:sz w:val="24"/>
                <w:szCs w:val="24"/>
                <w:lang w:val="uk-UA"/>
              </w:rPr>
              <w:t xml:space="preserve">Не рідше одного разу у </w:t>
            </w:r>
            <w:r>
              <w:rPr>
                <w:sz w:val="24"/>
                <w:szCs w:val="24"/>
                <w:lang w:val="uk-UA"/>
              </w:rPr>
              <w:t>квартал</w:t>
            </w:r>
          </w:p>
        </w:tc>
      </w:tr>
    </w:tbl>
    <w:p w14:paraId="5B5DFEBC" w14:textId="77777777" w:rsidR="00362E8D" w:rsidRPr="00362E8D" w:rsidRDefault="00362E8D" w:rsidP="00362E8D">
      <w:pPr>
        <w:pStyle w:val="a5"/>
        <w:spacing w:before="0" w:beforeAutospacing="0" w:after="0" w:afterAutospacing="0"/>
        <w:ind w:firstLine="426"/>
        <w:jc w:val="both"/>
        <w:rPr>
          <w:rFonts w:ascii="Times New Roman" w:hAnsi="Times New Roman"/>
          <w:sz w:val="28"/>
          <w:szCs w:val="28"/>
        </w:rPr>
      </w:pPr>
      <w:r w:rsidRPr="00362E8D">
        <w:rPr>
          <w:rFonts w:ascii="Times New Roman" w:hAnsi="Times New Roman"/>
          <w:sz w:val="28"/>
          <w:szCs w:val="28"/>
        </w:rPr>
        <w:t xml:space="preserve">Фактичний обсяг на кожний місяць визначається згідно акту виконаних робіт, підписаний представниками обох сторін. </w:t>
      </w:r>
    </w:p>
    <w:p w14:paraId="77FC5ACB" w14:textId="25058413" w:rsidR="00B11C05" w:rsidRPr="00B11C05" w:rsidRDefault="00B11C05" w:rsidP="00B11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C05">
        <w:rPr>
          <w:rFonts w:ascii="Times New Roman" w:hAnsi="Times New Roman"/>
          <w:sz w:val="28"/>
          <w:szCs w:val="28"/>
          <w:lang w:val="uk-UA"/>
        </w:rPr>
        <w:t xml:space="preserve">Критерієм послуг є дотримання періодичності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B11C05">
        <w:rPr>
          <w:rFonts w:ascii="Times New Roman" w:hAnsi="Times New Roman"/>
          <w:sz w:val="28"/>
          <w:szCs w:val="28"/>
          <w:lang w:val="uk-UA"/>
        </w:rPr>
        <w:t>ехнічн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11C05">
        <w:rPr>
          <w:rFonts w:ascii="Times New Roman" w:hAnsi="Times New Roman"/>
          <w:sz w:val="28"/>
          <w:szCs w:val="28"/>
          <w:lang w:val="uk-UA"/>
        </w:rPr>
        <w:t xml:space="preserve"> обслуговування внутрішніх електричних мереж закладів освіти та встановлених законодавством України вимог стандартів, нормативів, норм порядків та </w:t>
      </w:r>
      <w:r w:rsidRPr="00B11C05">
        <w:rPr>
          <w:rFonts w:ascii="Times New Roman" w:hAnsi="Times New Roman"/>
          <w:sz w:val="28"/>
          <w:szCs w:val="28"/>
          <w:lang w:val="uk-UA"/>
        </w:rPr>
        <w:lastRenderedPageBreak/>
        <w:t>правил. Надання послуг повинно відповідати діючим стандартам і технічним нормам, встановленим законодавством України для даного виду послуги.</w:t>
      </w:r>
    </w:p>
    <w:p w14:paraId="120F6BD3" w14:textId="77777777" w:rsidR="00B11C05" w:rsidRPr="00B11C05" w:rsidRDefault="00B11C05" w:rsidP="00B11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C05">
        <w:rPr>
          <w:rFonts w:ascii="Times New Roman" w:hAnsi="Times New Roman"/>
          <w:sz w:val="28"/>
          <w:szCs w:val="28"/>
          <w:lang w:val="uk-UA"/>
        </w:rPr>
        <w:t>Розмір бюджетного призначення визначений річним бюджетом галузі на 2021 рік, затверджений рішення сесії ЮМР від 22.12.2020 №62.</w:t>
      </w:r>
    </w:p>
    <w:p w14:paraId="74A84056" w14:textId="69B06770" w:rsidR="00B11C05" w:rsidRPr="00B11C05" w:rsidRDefault="00B11C05" w:rsidP="00B11C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C05">
        <w:rPr>
          <w:rFonts w:ascii="Times New Roman" w:hAnsi="Times New Roman"/>
          <w:sz w:val="28"/>
          <w:szCs w:val="28"/>
          <w:lang w:val="uk-UA"/>
        </w:rPr>
        <w:t xml:space="preserve">Очікувана вартість предмета закупівлі </w:t>
      </w:r>
      <w:r w:rsidR="00362E8D" w:rsidRPr="00362E8D">
        <w:rPr>
          <w:rFonts w:ascii="Times New Roman" w:hAnsi="Times New Roman"/>
          <w:b/>
          <w:bCs/>
          <w:sz w:val="28"/>
          <w:szCs w:val="28"/>
          <w:lang w:val="uk-UA"/>
        </w:rPr>
        <w:t>112000</w:t>
      </w:r>
      <w:r w:rsidR="00362E8D">
        <w:rPr>
          <w:rFonts w:ascii="Times New Roman" w:hAnsi="Times New Roman"/>
          <w:b/>
          <w:bCs/>
          <w:sz w:val="28"/>
          <w:szCs w:val="28"/>
          <w:lang w:val="uk-UA"/>
        </w:rPr>
        <w:t xml:space="preserve">,00 </w:t>
      </w:r>
      <w:r w:rsidRPr="00B11C05">
        <w:rPr>
          <w:rFonts w:ascii="Times New Roman" w:hAnsi="Times New Roman"/>
          <w:sz w:val="28"/>
          <w:szCs w:val="28"/>
          <w:lang w:val="uk-UA"/>
        </w:rPr>
        <w:t>відповідає розміру бюджетного призначення з урахуванням</w:t>
      </w:r>
      <w:r w:rsidR="00362E8D">
        <w:rPr>
          <w:rFonts w:ascii="Times New Roman" w:hAnsi="Times New Roman"/>
          <w:sz w:val="28"/>
          <w:szCs w:val="28"/>
          <w:lang w:val="uk-UA"/>
        </w:rPr>
        <w:t xml:space="preserve"> не проведення видатків у січні-березні 2021 року) та</w:t>
      </w:r>
      <w:r w:rsidRPr="00B11C05">
        <w:rPr>
          <w:rFonts w:ascii="Times New Roman" w:hAnsi="Times New Roman"/>
          <w:sz w:val="28"/>
          <w:szCs w:val="28"/>
          <w:lang w:val="uk-UA"/>
        </w:rPr>
        <w:t xml:space="preserve"> фактичних видатків на надання цієї послуги у 2020 році.</w:t>
      </w:r>
      <w:r w:rsidR="006630EB" w:rsidRPr="006630EB">
        <w:t xml:space="preserve"> </w:t>
      </w:r>
      <w:r w:rsidR="006630EB" w:rsidRPr="006630EB">
        <w:rPr>
          <w:rFonts w:ascii="Times New Roman" w:hAnsi="Times New Roman"/>
          <w:sz w:val="28"/>
          <w:szCs w:val="28"/>
          <w:lang w:val="uk-UA"/>
        </w:rPr>
        <w:t>Повторно. Закупівля UA-2021-01-13-001127-a не відбулася.</w:t>
      </w:r>
    </w:p>
    <w:p w14:paraId="75B91667" w14:textId="77777777" w:rsidR="00B11C05" w:rsidRDefault="00B11C05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9D74AA" w14:textId="77777777" w:rsidR="00B11C05" w:rsidRDefault="00B11C05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1725A" w14:textId="77777777" w:rsidR="00B11C05" w:rsidRDefault="00B11C05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DCC350" w14:textId="77777777" w:rsidR="00B11C05" w:rsidRDefault="00B11C05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3D74A9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2DB12B65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14:paraId="00DA9DC9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14:paraId="5DE3C9B3" w14:textId="77777777"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14:paraId="06BDB787" w14:textId="77777777"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736750F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359113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50B4A77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157E8E"/>
    <w:rsid w:val="001B436F"/>
    <w:rsid w:val="00240FE6"/>
    <w:rsid w:val="00362E8D"/>
    <w:rsid w:val="005F6ECC"/>
    <w:rsid w:val="006630EB"/>
    <w:rsid w:val="0074178F"/>
    <w:rsid w:val="008040E9"/>
    <w:rsid w:val="00A91FCD"/>
    <w:rsid w:val="00B11C05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861C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C0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qFormat/>
    <w:rsid w:val="00362E8D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362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10</cp:revision>
  <cp:lastPrinted>2021-04-05T08:08:00Z</cp:lastPrinted>
  <dcterms:created xsi:type="dcterms:W3CDTF">2021-01-04T10:21:00Z</dcterms:created>
  <dcterms:modified xsi:type="dcterms:W3CDTF">2021-04-05T08:08:00Z</dcterms:modified>
</cp:coreProperties>
</file>