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525CF0" w:rsidRDefault="00525CF0" w:rsidP="00525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CF0">
        <w:rPr>
          <w:rFonts w:ascii="Times New Roman" w:hAnsi="Times New Roman"/>
          <w:b/>
          <w:sz w:val="28"/>
          <w:szCs w:val="28"/>
          <w:lang w:val="uk-UA"/>
        </w:rPr>
        <w:t xml:space="preserve">ДК 021 2015: 33710000-0 - Парфуми, засоби гігієни </w:t>
      </w:r>
    </w:p>
    <w:p w:rsidR="00525CF0" w:rsidRDefault="00525CF0" w:rsidP="00525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CF0">
        <w:rPr>
          <w:rFonts w:ascii="Times New Roman" w:hAnsi="Times New Roman"/>
          <w:b/>
          <w:sz w:val="28"/>
          <w:szCs w:val="28"/>
          <w:lang w:val="uk-UA"/>
        </w:rPr>
        <w:t>( Мило туалетне рідке дитяче в асортименті для закладів освіти Южноукраїнської міської територіальної громади)</w:t>
      </w:r>
    </w:p>
    <w:p w:rsidR="00525CF0" w:rsidRDefault="00525CF0" w:rsidP="001B436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525CF0" w:rsidRPr="00525CF0">
        <w:rPr>
          <w:rFonts w:ascii="Times New Roman" w:hAnsi="Times New Roman"/>
          <w:b/>
          <w:sz w:val="28"/>
          <w:szCs w:val="28"/>
          <w:lang w:val="uk-UA"/>
        </w:rPr>
        <w:t>UA-2021-02-12-010985-c</w:t>
      </w:r>
    </w:p>
    <w:p w:rsidR="00525CF0" w:rsidRPr="00525CF0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Обсяг постачання товару  розраховано </w:t>
      </w:r>
      <w:r>
        <w:rPr>
          <w:rFonts w:ascii="Times New Roman" w:hAnsi="Times New Roman"/>
          <w:sz w:val="28"/>
          <w:szCs w:val="28"/>
          <w:lang w:val="uk-UA"/>
        </w:rPr>
        <w:t>за клопотаннями керівників закладів освіти</w:t>
      </w:r>
      <w:r w:rsidRPr="00525CF0">
        <w:rPr>
          <w:rFonts w:ascii="Times New Roman" w:hAnsi="Times New Roman"/>
          <w:sz w:val="28"/>
          <w:szCs w:val="28"/>
          <w:lang w:val="uk-UA"/>
        </w:rPr>
        <w:t xml:space="preserve"> Южноукраїнської міської територіальної громади.</w:t>
      </w:r>
    </w:p>
    <w:p w:rsidR="00525CF0" w:rsidRPr="00525CF0" w:rsidRDefault="00525CF0" w:rsidP="00525C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CF0">
        <w:rPr>
          <w:rFonts w:ascii="Times New Roman" w:hAnsi="Times New Roman"/>
          <w:b/>
          <w:sz w:val="28"/>
          <w:szCs w:val="28"/>
          <w:lang w:val="uk-UA"/>
        </w:rPr>
        <w:t>Мило туалетне рідке дитяче в асортимен</w:t>
      </w:r>
      <w:r w:rsidRPr="00525CF0">
        <w:rPr>
          <w:rFonts w:ascii="Times New Roman" w:hAnsi="Times New Roman"/>
          <w:b/>
          <w:sz w:val="28"/>
          <w:szCs w:val="28"/>
          <w:lang w:val="uk-UA"/>
        </w:rPr>
        <w:t>ті фасоване з дозатором-</w:t>
      </w:r>
      <w:r w:rsidRPr="00525CF0">
        <w:rPr>
          <w:rFonts w:ascii="Times New Roman" w:hAnsi="Times New Roman"/>
          <w:b/>
          <w:sz w:val="28"/>
          <w:szCs w:val="28"/>
          <w:lang w:val="uk-UA"/>
        </w:rPr>
        <w:t>2850 л</w:t>
      </w:r>
      <w:r w:rsidRPr="00525CF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25CF0" w:rsidRPr="00525CF0" w:rsidRDefault="00525CF0" w:rsidP="00525C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CF0">
        <w:rPr>
          <w:rFonts w:ascii="Times New Roman" w:hAnsi="Times New Roman"/>
          <w:b/>
          <w:sz w:val="28"/>
          <w:szCs w:val="28"/>
          <w:lang w:val="uk-UA"/>
        </w:rPr>
        <w:t>Мило туалетне рідке дитяче в асортименті без дозатора</w:t>
      </w:r>
      <w:r w:rsidRPr="00525CF0"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525CF0">
        <w:rPr>
          <w:rFonts w:ascii="Times New Roman" w:hAnsi="Times New Roman"/>
          <w:b/>
          <w:sz w:val="28"/>
          <w:szCs w:val="28"/>
          <w:lang w:val="uk-UA"/>
        </w:rPr>
        <w:t>75 л</w:t>
      </w:r>
    </w:p>
    <w:p w:rsidR="00525CF0" w:rsidRDefault="00525CF0" w:rsidP="00525CF0">
      <w:pPr>
        <w:spacing w:after="0" w:line="240" w:lineRule="auto"/>
        <w:ind w:firstLine="567"/>
        <w:jc w:val="both"/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Технічні характеристика визначені умовами </w:t>
      </w:r>
      <w:r>
        <w:rPr>
          <w:rFonts w:ascii="Times New Roman" w:hAnsi="Times New Roman"/>
          <w:sz w:val="28"/>
          <w:szCs w:val="28"/>
          <w:lang w:val="uk-UA"/>
        </w:rPr>
        <w:t>спрощеної закупівлі</w:t>
      </w:r>
      <w:r w:rsidRPr="00525CF0">
        <w:rPr>
          <w:rFonts w:ascii="Times New Roman" w:hAnsi="Times New Roman"/>
          <w:sz w:val="28"/>
          <w:szCs w:val="28"/>
          <w:lang w:val="uk-UA"/>
        </w:rPr>
        <w:t xml:space="preserve"> відповідного предмету закупівлі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25CF0">
        <w:t xml:space="preserve"> </w:t>
      </w:r>
    </w:p>
    <w:p w:rsidR="00525CF0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>Продукція повинна відповідати вимогам щодо безпечності, встановленим законодавством, відповідати національним стандартам. На продукції або її упаковці повинно бути зазначено найменування та місцезнаходження виробника, назву, термін придатності, назви складових частин, тощо у порядку, визначених законодавством. При постачанні товару Учасник повинен дотримуватися цілісності стандартної упаковки з необхідними реквізитами виробника.</w:t>
      </w:r>
    </w:p>
    <w:p w:rsidR="00525CF0" w:rsidRPr="00525CF0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25CF0">
        <w:rPr>
          <w:rFonts w:ascii="Times New Roman" w:hAnsi="Times New Roman"/>
          <w:sz w:val="28"/>
          <w:szCs w:val="28"/>
          <w:lang w:val="uk-UA"/>
        </w:rPr>
        <w:t>Товар, запропонований Учасником, повинен бути новим не раніше 2020 року виготовлення, якісним, та таким що не використовувався (в т. ч. на виставках) у цілісній, непошкодженій упаковці. Учасник-переможець повинен забезпечити поставку товару, якість якого відповідає вимогам стандартів, а також умовам, встановленим чинним законодавством до товару даного виду та документації закупівлі.</w:t>
      </w:r>
    </w:p>
    <w:p w:rsidR="00525CF0" w:rsidRPr="00525CF0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>Ціни на товар повинні включати у себе всі види платежів, зборів та податків, витрати пов’язані з його доставкою за адресами навчальних закладів ( не менш ніж 3 місця розгрузки), зазначених у проекті договору Приймання товару здійснюється уповноваженими представниками обох Сторін згідно діючого законодавства. Доставку Товару здійснює Продавець за свій рахунок.</w:t>
      </w:r>
    </w:p>
    <w:p w:rsidR="00157E8E" w:rsidRDefault="00525CF0" w:rsidP="00525C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5CF0">
        <w:rPr>
          <w:rFonts w:ascii="Times New Roman" w:hAnsi="Times New Roman"/>
          <w:sz w:val="28"/>
          <w:szCs w:val="28"/>
          <w:lang w:val="uk-UA"/>
        </w:rPr>
        <w:t xml:space="preserve">Розмір бюджетного призначення </w:t>
      </w:r>
      <w:r w:rsidRPr="00525CF0">
        <w:rPr>
          <w:rFonts w:ascii="Times New Roman" w:hAnsi="Times New Roman"/>
          <w:b/>
          <w:sz w:val="28"/>
          <w:szCs w:val="28"/>
          <w:lang w:val="uk-UA"/>
        </w:rPr>
        <w:t>171900,00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525CF0">
        <w:rPr>
          <w:rFonts w:ascii="Times New Roman" w:hAnsi="Times New Roman"/>
          <w:sz w:val="28"/>
          <w:szCs w:val="28"/>
          <w:lang w:val="uk-UA"/>
        </w:rPr>
        <w:t>визначений річним бюджетом галузі на 2021 рік, затверджений рішен</w:t>
      </w:r>
      <w:r>
        <w:rPr>
          <w:rFonts w:ascii="Times New Roman" w:hAnsi="Times New Roman"/>
          <w:sz w:val="28"/>
          <w:szCs w:val="28"/>
          <w:lang w:val="uk-UA"/>
        </w:rPr>
        <w:t>ня сесії ЮМР від 22.12.2020 №62.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D7DF0"/>
    <w:rsid w:val="00157E8E"/>
    <w:rsid w:val="001B436F"/>
    <w:rsid w:val="00240FE6"/>
    <w:rsid w:val="004F3D07"/>
    <w:rsid w:val="00525CF0"/>
    <w:rsid w:val="005F6ECC"/>
    <w:rsid w:val="0074178F"/>
    <w:rsid w:val="008040E9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629A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2021-01-04T10:21:00Z</dcterms:created>
  <dcterms:modified xsi:type="dcterms:W3CDTF">2021-02-15T19:17:00Z</dcterms:modified>
</cp:coreProperties>
</file>