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65AF3">
        <w:rPr>
          <w:rFonts w:ascii="Times New Roman" w:hAnsi="Times New Roman"/>
          <w:sz w:val="28"/>
          <w:szCs w:val="28"/>
          <w:lang w:val="uk-UA"/>
        </w:rPr>
        <w:t>спрощеної закупівлі</w:t>
      </w:r>
    </w:p>
    <w:p w:rsidR="00DE64CE" w:rsidRDefault="00DE64CE" w:rsidP="00DE6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64CE">
        <w:rPr>
          <w:rFonts w:ascii="Times New Roman" w:hAnsi="Times New Roman"/>
          <w:b/>
          <w:sz w:val="28"/>
          <w:szCs w:val="28"/>
          <w:lang w:val="uk-UA"/>
        </w:rPr>
        <w:t xml:space="preserve">ДК 021 2015: 15830000-5 - Цукор і супутня продукція </w:t>
      </w:r>
    </w:p>
    <w:p w:rsidR="00DE64CE" w:rsidRDefault="00DE64CE" w:rsidP="00DE64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64CE">
        <w:rPr>
          <w:rFonts w:ascii="Times New Roman" w:hAnsi="Times New Roman"/>
          <w:b/>
          <w:sz w:val="28"/>
          <w:szCs w:val="28"/>
          <w:lang w:val="uk-UA"/>
        </w:rPr>
        <w:t>(Цукор ваговий та фасований для закладів освіти Южноукраїнської міської територіальної громади)</w:t>
      </w:r>
    </w:p>
    <w:p w:rsidR="00DE64CE" w:rsidRDefault="00DE64CE" w:rsidP="00207B1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07B1F" w:rsidRDefault="001B436F" w:rsidP="00207B1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DE64CE" w:rsidRPr="00DE64CE">
        <w:rPr>
          <w:rFonts w:ascii="Times New Roman" w:hAnsi="Times New Roman"/>
          <w:b/>
          <w:sz w:val="28"/>
          <w:szCs w:val="28"/>
          <w:lang w:val="uk-UA"/>
        </w:rPr>
        <w:t>UA-2021-02-10-012892-a</w:t>
      </w:r>
    </w:p>
    <w:p w:rsidR="00610B0C" w:rsidRDefault="001B436F" w:rsidP="0020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постачання 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товару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розраховано </w:t>
      </w:r>
      <w:r w:rsidR="00A0573E">
        <w:rPr>
          <w:rFonts w:ascii="Times New Roman" w:hAnsi="Times New Roman"/>
          <w:sz w:val="28"/>
          <w:szCs w:val="28"/>
          <w:lang w:val="uk-UA"/>
        </w:rPr>
        <w:t>орієнтовно за натуральними нормами споживання та фактом відвідування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A0573E">
        <w:rPr>
          <w:rFonts w:ascii="Times New Roman" w:hAnsi="Times New Roman"/>
          <w:sz w:val="28"/>
          <w:szCs w:val="28"/>
          <w:lang w:val="uk-UA"/>
        </w:rPr>
        <w:t>ів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освіти у 2020 році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( за винятком періоду дистанційної роботи)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16F75">
        <w:rPr>
          <w:rFonts w:ascii="Times New Roman" w:hAnsi="Times New Roman"/>
          <w:sz w:val="28"/>
          <w:szCs w:val="28"/>
          <w:lang w:val="uk-UA"/>
        </w:rPr>
        <w:t>територіальної грома</w:t>
      </w:r>
      <w:r w:rsidR="00750CC6">
        <w:rPr>
          <w:rFonts w:ascii="Times New Roman" w:hAnsi="Times New Roman"/>
          <w:sz w:val="28"/>
          <w:szCs w:val="28"/>
          <w:lang w:val="uk-UA"/>
        </w:rPr>
        <w:t>ди.</w:t>
      </w:r>
    </w:p>
    <w:p w:rsidR="00DE64CE" w:rsidRDefault="00DE64CE" w:rsidP="00DE64C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Цукор ваговий та фасований – </w:t>
      </w:r>
      <w:r w:rsidRPr="00DE64CE">
        <w:rPr>
          <w:rFonts w:ascii="Times New Roman" w:hAnsi="Times New Roman"/>
          <w:b/>
          <w:sz w:val="28"/>
          <w:szCs w:val="28"/>
          <w:lang w:val="uk-UA"/>
        </w:rPr>
        <w:t>7000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кг.</w:t>
      </w:r>
    </w:p>
    <w:p w:rsidR="00DA13AF" w:rsidRDefault="00DA13AF" w:rsidP="00DE64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13AF">
        <w:rPr>
          <w:rFonts w:ascii="Times New Roman" w:hAnsi="Times New Roman" w:cs="Times New Roman"/>
          <w:color w:val="000000"/>
          <w:sz w:val="28"/>
          <w:szCs w:val="24"/>
          <w:lang w:val="uk-UA"/>
        </w:rPr>
        <w:t>Технічні характеристика визначені умовами тендерної документації відповідного предмету закупівлі та вимогам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22.11.2004 р. №1591 «Про затвердження норм харчування у навчальних та оздоровчих закладах», спільного наказу Міністерства охорони здоров’я України та Міністерства освіти і науки від 17.04.2006 р. №298/227 «Про затвердження інструкції з організації харчування дітей у дошкільних навчальних закладах», Закону України від 01.12.2005 року №3161-ІV «Про захист прав споживачів», Закону України від 06.09.2005 року №2809 – ІV «Про якість та безпеку харчових продуктів і продовольчої сировини» та і</w:t>
      </w:r>
      <w:r>
        <w:rPr>
          <w:rFonts w:ascii="Times New Roman" w:hAnsi="Times New Roman"/>
          <w:sz w:val="28"/>
          <w:szCs w:val="28"/>
          <w:lang w:val="uk-UA"/>
        </w:rPr>
        <w:t>нших нормативно-правових актів</w:t>
      </w:r>
      <w:r w:rsidRPr="00DA13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 xml:space="preserve">Якість та упаковка товару повинні відповідати стандартам, технічним умовам та іншим технічним документам, що діють на території України. </w:t>
      </w:r>
    </w:p>
    <w:p w:rsidR="0074178F" w:rsidRDefault="0074178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 у сумі </w:t>
      </w:r>
      <w:r w:rsidR="00DE64CE" w:rsidRPr="00DE64CE">
        <w:rPr>
          <w:rFonts w:ascii="Times New Roman" w:hAnsi="Times New Roman"/>
          <w:b/>
          <w:sz w:val="28"/>
          <w:szCs w:val="28"/>
          <w:lang w:val="uk-UA"/>
        </w:rPr>
        <w:t>185500</w:t>
      </w:r>
      <w:r w:rsidR="00750CC6">
        <w:rPr>
          <w:rFonts w:ascii="Times New Roman" w:hAnsi="Times New Roman"/>
          <w:b/>
          <w:sz w:val="28"/>
          <w:szCs w:val="28"/>
          <w:lang w:val="uk-UA"/>
        </w:rPr>
        <w:t xml:space="preserve">грн. </w:t>
      </w:r>
    </w:p>
    <w:p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FC66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E21">
        <w:rPr>
          <w:rFonts w:ascii="Times New Roman" w:hAnsi="Times New Roman"/>
          <w:sz w:val="28"/>
          <w:szCs w:val="28"/>
          <w:lang w:val="uk-UA"/>
        </w:rPr>
        <w:t>визначен</w:t>
      </w:r>
      <w:r w:rsidR="00FC6625">
        <w:rPr>
          <w:rFonts w:ascii="Times New Roman" w:hAnsi="Times New Roman"/>
          <w:sz w:val="28"/>
          <w:szCs w:val="28"/>
          <w:lang w:val="uk-UA"/>
        </w:rPr>
        <w:t>ому у бюджетному запиті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з урахуванням фактичної вартості харчування </w:t>
      </w:r>
      <w:r w:rsidR="00AC552E">
        <w:rPr>
          <w:rFonts w:ascii="Times New Roman" w:hAnsi="Times New Roman"/>
          <w:sz w:val="28"/>
          <w:szCs w:val="28"/>
          <w:lang w:val="uk-UA"/>
        </w:rPr>
        <w:t xml:space="preserve">1-єї дитини </w:t>
      </w:r>
      <w:r w:rsidR="00A0573E">
        <w:rPr>
          <w:rFonts w:ascii="Times New Roman" w:hAnsi="Times New Roman"/>
          <w:sz w:val="28"/>
          <w:szCs w:val="28"/>
          <w:lang w:val="uk-UA"/>
        </w:rPr>
        <w:t>у 2020 році</w:t>
      </w:r>
      <w:r w:rsidR="00FC6625">
        <w:rPr>
          <w:rFonts w:ascii="Times New Roman" w:hAnsi="Times New Roman"/>
          <w:sz w:val="28"/>
          <w:szCs w:val="28"/>
          <w:lang w:val="uk-UA"/>
        </w:rPr>
        <w:t>.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DE64C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Уповноважена особа з питань спрощених закупівель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    </w:t>
      </w:r>
      <w:r w:rsidR="00DA13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57E8E">
        <w:rPr>
          <w:rFonts w:ascii="Times New Roman" w:hAnsi="Times New Roman"/>
          <w:sz w:val="28"/>
          <w:szCs w:val="28"/>
          <w:lang w:val="uk-UA"/>
        </w:rPr>
        <w:t>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DA13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080374"/>
    <w:rsid w:val="000B6BAD"/>
    <w:rsid w:val="001553AD"/>
    <w:rsid w:val="00157E8E"/>
    <w:rsid w:val="001975A0"/>
    <w:rsid w:val="001B436F"/>
    <w:rsid w:val="00207B1F"/>
    <w:rsid w:val="00217944"/>
    <w:rsid w:val="00240FE6"/>
    <w:rsid w:val="00245552"/>
    <w:rsid w:val="00265AF3"/>
    <w:rsid w:val="00356E85"/>
    <w:rsid w:val="004D7C3D"/>
    <w:rsid w:val="005B6C04"/>
    <w:rsid w:val="005F6ECC"/>
    <w:rsid w:val="00610B0C"/>
    <w:rsid w:val="006A7CE3"/>
    <w:rsid w:val="006E1BC0"/>
    <w:rsid w:val="0074178F"/>
    <w:rsid w:val="00744757"/>
    <w:rsid w:val="00750CC6"/>
    <w:rsid w:val="00782CAC"/>
    <w:rsid w:val="008040E9"/>
    <w:rsid w:val="008378C1"/>
    <w:rsid w:val="00A0573E"/>
    <w:rsid w:val="00AC552E"/>
    <w:rsid w:val="00AE6896"/>
    <w:rsid w:val="00AF2B09"/>
    <w:rsid w:val="00B16F75"/>
    <w:rsid w:val="00B77671"/>
    <w:rsid w:val="00BE1BA4"/>
    <w:rsid w:val="00C655A2"/>
    <w:rsid w:val="00D13A50"/>
    <w:rsid w:val="00D564A3"/>
    <w:rsid w:val="00DA13AF"/>
    <w:rsid w:val="00DE64CE"/>
    <w:rsid w:val="00E863BC"/>
    <w:rsid w:val="00F40E21"/>
    <w:rsid w:val="00FA6D4C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CD5E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2021-02-08T12:14:00Z</cp:lastPrinted>
  <dcterms:created xsi:type="dcterms:W3CDTF">2021-01-04T10:21:00Z</dcterms:created>
  <dcterms:modified xsi:type="dcterms:W3CDTF">2021-02-15T19:10:00Z</dcterms:modified>
</cp:coreProperties>
</file>