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BB" w:rsidRPr="007C69D1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C524E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</w:t>
      </w:r>
      <w:proofErr w:type="spellStart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:rsidR="00AC5CBB" w:rsidRPr="00AC5CBB" w:rsidRDefault="007C524E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імені Бориса Грінченка</w:t>
      </w:r>
      <w:bookmarkStart w:id="0" w:name="_GoBack"/>
      <w:bookmarkEnd w:id="0"/>
      <w:r w:rsidR="00AC5CBB"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роботу зі зверненнями громадян</w:t>
      </w:r>
      <w:r w:rsidRPr="00AC5C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C5CBB" w:rsidRPr="00AC5CBB" w:rsidRDefault="00422305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 </w:t>
      </w:r>
      <w:r w:rsidR="008F7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півріччя</w:t>
      </w:r>
      <w:r w:rsidR="00630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30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6E60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 </w:t>
      </w:r>
      <w:r w:rsidR="008F7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півріччя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2021 року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управ</w:t>
      </w:r>
      <w:r w:rsidR="00014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лінні осві</w:t>
      </w:r>
      <w:r w:rsidR="008F7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 було розглянуто 77 звернень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громадян, з них 1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заступником  начальника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</w:t>
      </w:r>
      <w:r w:rsidR="008F7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 – начальником управління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особистого прийому.  </w:t>
      </w:r>
    </w:p>
    <w:p w:rsidR="00AC5CBB" w:rsidRPr="005176E9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розгляду  було  </w:t>
      </w:r>
      <w:r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над</w:t>
      </w:r>
      <w:r w:rsidR="006B0E0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</w:t>
      </w:r>
      <w:r w:rsidR="005176E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роз’ясне</w:t>
      </w:r>
      <w:r w:rsidR="008F7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  з  приводу  - 75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звернень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BC1EB2" w:rsidRDefault="00D9780A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 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звітний період 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влінні освіти</w:t>
      </w:r>
      <w:r w:rsidR="008F7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було розглянуто 27 звернень громадян, з них 5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особистого прийому. </w:t>
      </w:r>
    </w:p>
    <w:p w:rsidR="00BC1EB2" w:rsidRPr="00BC1EB2" w:rsidRDefault="00AC5CBB" w:rsidP="00BC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роз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гляду  позитивне  рішення  було 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в 5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випадках</w:t>
      </w:r>
      <w:r w:rsidR="00BC1EB2" w:rsidRPr="00BC1E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7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відмовлено в 2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випадку, </w:t>
      </w:r>
      <w:r w:rsidR="008F7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надано  роз’яснення з приводу  20</w:t>
      </w:r>
      <w:r w:rsidR="00BC1EB2" w:rsidRPr="00BC1E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звернень.  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60"/>
        <w:gridCol w:w="3114"/>
        <w:gridCol w:w="2292"/>
        <w:gridCol w:w="2303"/>
      </w:tblGrid>
      <w:tr w:rsidR="00AC5CBB" w:rsidRPr="00AC5CBB" w:rsidTr="009209F3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 зареєстровано  звернень громадян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 w:rsidR="008F78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</w:t>
            </w:r>
            <w:r w:rsidR="0063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2021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 w:rsidR="008F78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</w:t>
            </w:r>
            <w:r w:rsidR="0063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2020 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63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Письмових</w:t>
            </w:r>
            <w:r w:rsidR="00496D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</w:tr>
      <w:tr w:rsidR="00496D31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Pr="00AC5CBB" w:rsidRDefault="00496D31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Депутатських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Default="00AC24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AC5CBB" w:rsidRPr="00AC5CB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F787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AC5CBB" w:rsidRPr="00AC5CB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 час гарячої лінії в УО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496D31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Default="00496D31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 телефоном довіри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Default="00AC24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Pr="00AC5CBB" w:rsidRDefault="00AC24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="00AC5CBB" w:rsidRPr="00AC5CB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сайті управління освіти </w:t>
            </w:r>
          </w:p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(«Експрес-приймальня»)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F07112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F07112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 них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колективних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повторних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B94900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темат</w:t>
      </w:r>
      <w:r w:rsidR="00FE6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икою звернення  за  2021 та 2020</w:t>
      </w:r>
      <w:r w:rsidR="00D97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роки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можна розподілити наступним чином:</w:t>
      </w:r>
    </w:p>
    <w:p w:rsidR="00AC5CBB" w:rsidRPr="00AC5CBB" w:rsidRDefault="00AC5CBB" w:rsidP="00AC5CB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03"/>
        <w:gridCol w:w="1938"/>
        <w:gridCol w:w="1938"/>
      </w:tblGrid>
      <w:tr w:rsidR="00AC5CBB" w:rsidRPr="00AC5CBB" w:rsidTr="009209F3">
        <w:trPr>
          <w:trHeight w:val="9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 w:rsidR="00D60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</w:t>
            </w:r>
            <w:r w:rsidR="00AC2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2021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AC2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І півріччя</w:t>
            </w:r>
            <w:r w:rsidR="008851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2020</w:t>
            </w:r>
            <w:r w:rsidR="00AC2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D60DDC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FE6094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FE6094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606135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аналізуючи тем</w:t>
      </w:r>
      <w:r w:rsidR="00D97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атику звер</w:t>
      </w:r>
      <w:r w:rsidR="009D7A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нень за звітний період 2021 та 2020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D7A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років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47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слід зазначити, що порівняно з </w:t>
      </w:r>
      <w:r w:rsidR="009D7A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роком у 2021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звернень громадян </w:t>
      </w:r>
      <w:r w:rsidR="007B749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покращення житлових умов </w:t>
      </w:r>
      <w:r w:rsidR="007C5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зменшилась з 2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2020 році до 0</w:t>
      </w:r>
      <w:r w:rsidR="007B749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поточному році, з решти питань, зокрема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</w:t>
      </w:r>
      <w:r w:rsidR="00D9780A" w:rsidRPr="00D9780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lang w:val="uk-UA" w:eastAsia="ru-RU"/>
        </w:rPr>
        <w:t>конфліктних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lang w:val="uk-UA" w:eastAsia="ru-RU"/>
        </w:rPr>
        <w:t xml:space="preserve"> ситуацій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lang w:val="uk-UA" w:eastAsia="ru-RU"/>
        </w:rPr>
        <w:t xml:space="preserve">в закладах </w:t>
      </w:r>
      <w:r w:rsidR="007B7497" w:rsidRPr="00AC5CBB">
        <w:rPr>
          <w:rFonts w:ascii="Times New Roman" w:eastAsia="Times New Roman" w:hAnsi="Times New Roman" w:cs="Times New Roman"/>
          <w:lang w:val="uk-UA" w:eastAsia="ru-RU"/>
        </w:rPr>
        <w:lastRenderedPageBreak/>
        <w:t>освіти</w:t>
      </w:r>
      <w:r w:rsidR="007B749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питань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 w:rsidRPr="00D9780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 xml:space="preserve">оплати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>праці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питань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>функціонування</w:t>
      </w:r>
      <w:r w:rsidR="00245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 xml:space="preserve"> закладів освіти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, 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>дотримання вимог законодавства про освіту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та </w:t>
      </w:r>
      <w:r w:rsidR="00245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lang w:val="uk-UA" w:eastAsia="ru-RU"/>
        </w:rPr>
        <w:t>з</w:t>
      </w:r>
      <w:r w:rsidR="00245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інших питань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звернень 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суттєво 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збільшилась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06135" w:rsidRDefault="00606135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Не зареєстровано звернень у поточному та в минулому роках з питань працевлаштування  громадян.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На  2021 рік  заплановано 6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тематичних </w:t>
      </w:r>
      <w:r w:rsidR="007C5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гарячих ліній, з них проведено 4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660BC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4542E" w:rsidRDefault="00606135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Зареєстровано 2 звернення на гарячу лінію управління освіти. </w:t>
      </w:r>
    </w:p>
    <w:p w:rsidR="00606135" w:rsidRPr="00606135" w:rsidRDefault="0024542E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вонювачам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 обох  випадках  надано 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</w:t>
      </w:r>
      <w:r w:rsidR="00606135" w:rsidRP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яснення.</w:t>
      </w:r>
    </w:p>
    <w:p w:rsidR="00F07112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7C524E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BB" w:rsidRPr="00AC5CBB" w:rsidRDefault="00AC5CBB" w:rsidP="00AC5CB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C334AB" w:rsidRDefault="00C334AB"/>
    <w:sectPr w:rsidR="00C334AB" w:rsidSect="00AC5CBB">
      <w:pgSz w:w="11899" w:h="16841" w:code="9"/>
      <w:pgMar w:top="1134" w:right="567" w:bottom="1134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B"/>
    <w:rsid w:val="0001404B"/>
    <w:rsid w:val="00036E06"/>
    <w:rsid w:val="000539D6"/>
    <w:rsid w:val="00170F22"/>
    <w:rsid w:val="001C4FF4"/>
    <w:rsid w:val="0023664C"/>
    <w:rsid w:val="0024542E"/>
    <w:rsid w:val="00315D99"/>
    <w:rsid w:val="00326D81"/>
    <w:rsid w:val="00422305"/>
    <w:rsid w:val="004660BC"/>
    <w:rsid w:val="00496D31"/>
    <w:rsid w:val="00507651"/>
    <w:rsid w:val="005176E9"/>
    <w:rsid w:val="00595445"/>
    <w:rsid w:val="00606135"/>
    <w:rsid w:val="006300C3"/>
    <w:rsid w:val="006973ED"/>
    <w:rsid w:val="006B0E07"/>
    <w:rsid w:val="006E6075"/>
    <w:rsid w:val="007B7497"/>
    <w:rsid w:val="007C524E"/>
    <w:rsid w:val="007C69D1"/>
    <w:rsid w:val="008851B5"/>
    <w:rsid w:val="008F7879"/>
    <w:rsid w:val="009A4FA3"/>
    <w:rsid w:val="009C47CB"/>
    <w:rsid w:val="009D7A48"/>
    <w:rsid w:val="00A3356C"/>
    <w:rsid w:val="00AC244B"/>
    <w:rsid w:val="00AC5CBB"/>
    <w:rsid w:val="00B94900"/>
    <w:rsid w:val="00BC1EB2"/>
    <w:rsid w:val="00C109EC"/>
    <w:rsid w:val="00C21F38"/>
    <w:rsid w:val="00C334AB"/>
    <w:rsid w:val="00C42830"/>
    <w:rsid w:val="00D60DDC"/>
    <w:rsid w:val="00D9780A"/>
    <w:rsid w:val="00DD2393"/>
    <w:rsid w:val="00E13D6D"/>
    <w:rsid w:val="00E34619"/>
    <w:rsid w:val="00F07112"/>
    <w:rsid w:val="00F9545F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29</cp:revision>
  <cp:lastPrinted>2021-01-05T07:56:00Z</cp:lastPrinted>
  <dcterms:created xsi:type="dcterms:W3CDTF">2020-07-01T11:05:00Z</dcterms:created>
  <dcterms:modified xsi:type="dcterms:W3CDTF">2021-06-16T12:58:00Z</dcterms:modified>
</cp:coreProperties>
</file>