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7C" w:rsidRPr="006D5A7C" w:rsidRDefault="006D5A7C" w:rsidP="006D5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5A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Графік</w:t>
      </w:r>
    </w:p>
    <w:p w:rsidR="006D5A7C" w:rsidRPr="006D5A7C" w:rsidRDefault="006D5A7C" w:rsidP="006D5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5A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проведення  телефонних гарячих  ліній</w:t>
      </w:r>
    </w:p>
    <w:p w:rsidR="006D5A7C" w:rsidRPr="006D5A7C" w:rsidRDefault="006D5A7C" w:rsidP="006D5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5A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 напрямками діяльності</w:t>
      </w:r>
    </w:p>
    <w:p w:rsidR="006D5A7C" w:rsidRPr="006D5A7C" w:rsidRDefault="006D5A7C" w:rsidP="006D5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5A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управління  освіти  </w:t>
      </w:r>
      <w:proofErr w:type="spellStart"/>
      <w:r w:rsidRPr="006D5A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Южноукраїнської</w:t>
      </w:r>
      <w:proofErr w:type="spellEnd"/>
      <w:r w:rsidRPr="006D5A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міської  ради </w:t>
      </w:r>
    </w:p>
    <w:p w:rsidR="006D5A7C" w:rsidRPr="006D5A7C" w:rsidRDefault="006D5A7C" w:rsidP="006D5A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D5A7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2019  рік</w:t>
      </w:r>
    </w:p>
    <w:p w:rsidR="006D5A7C" w:rsidRPr="006D5A7C" w:rsidRDefault="006D5A7C" w:rsidP="006D5A7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40"/>
        <w:gridCol w:w="2520"/>
        <w:gridCol w:w="1213"/>
        <w:gridCol w:w="1701"/>
      </w:tblGrid>
      <w:tr w:rsidR="006D5A7C" w:rsidRPr="00F35AB8" w:rsidTr="00F35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за/п.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Тема телефонної гарячої лінії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Прізвище та ініціали працівника, відповідального за проведення гарячої лінії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Телефон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для запитань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Дата та час проведення гарячої лінії</w:t>
            </w:r>
          </w:p>
        </w:tc>
      </w:tr>
      <w:tr w:rsidR="006D5A7C" w:rsidRPr="00F35AB8" w:rsidTr="00F35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Гаряча лінія з питань реєстрації бажаючих для участі у зовнішньому незалежному оцінюванні та з питань здобуття освіти за </w:t>
            </w:r>
            <w:proofErr w:type="spellStart"/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екстернатною</w:t>
            </w:r>
            <w:proofErr w:type="spellEnd"/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формою в загальноосвітніх навчальних закладах міста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начальника управління</w:t>
            </w:r>
          </w:p>
          <w:p w:rsidR="006D5A7C" w:rsidRPr="00F35AB8" w:rsidRDefault="006D5A7C" w:rsidP="006D5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Пузир О.М.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5-53-96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11.02.2019 р.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  <w:tr w:rsidR="006D5A7C" w:rsidRPr="00F35AB8" w:rsidTr="00F35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Гаряча лінія з питань оздоровлення учнів і вихованців закладів освіти в літній період.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Заступник начальника управління – начальника відділу договірної, правової та кадрової діяльності </w:t>
            </w:r>
            <w:proofErr w:type="spellStart"/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Болотіна</w:t>
            </w:r>
            <w:proofErr w:type="spellEnd"/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5-75-94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(Орієнтовно 23.04.2019 р.)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  <w:tr w:rsidR="006D5A7C" w:rsidRPr="00F35AB8" w:rsidTr="00F35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Гаряча лінія з питань фінансування та проведення ремонтних робіт в приміщеннях та на територіях закладів освіти міста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Головний бухгалтер централізованої бухгалтерії </w:t>
            </w:r>
            <w:proofErr w:type="spellStart"/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Веселова</w:t>
            </w:r>
            <w:proofErr w:type="spellEnd"/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М.А.</w:t>
            </w:r>
          </w:p>
          <w:p w:rsidR="006D5A7C" w:rsidRPr="00F35AB8" w:rsidRDefault="006D5A7C" w:rsidP="006D5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Начальник групи з централізованого господарського обслуговування закладів  і установи освіти  </w:t>
            </w:r>
            <w:proofErr w:type="spellStart"/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Мохірева</w:t>
            </w:r>
            <w:proofErr w:type="spellEnd"/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В.Б.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5-57-67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(Орієнтовно 26.04.2019 р.)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  <w:tr w:rsidR="006D5A7C" w:rsidRPr="00F35AB8" w:rsidTr="00F35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Гаряча лінія з питань закінчення навчального року та участі випускників шкіл у зовнішньому незалежному оцінювані.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Заступник начальника управління Пузир О.М.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5-53-96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(Орієнтовно 14.05.2019 р.)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  <w:tr w:rsidR="006D5A7C" w:rsidRPr="00F35AB8" w:rsidTr="00F35A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Гаряча лінія з питань надання платних послуг закладами освіти міста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Заступник начальника управління – начальника відділу договірної, правової та кадрової діяльності </w:t>
            </w:r>
            <w:proofErr w:type="spellStart"/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Болотіна</w:t>
            </w:r>
            <w:proofErr w:type="spellEnd"/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О.М.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5-75-94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(Орієнтовно 08.10.2019 р.)</w:t>
            </w:r>
          </w:p>
          <w:p w:rsidR="006D5A7C" w:rsidRPr="00F35AB8" w:rsidRDefault="006D5A7C" w:rsidP="006D5A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 w:rsidRPr="00F35AB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</w:tbl>
    <w:p w:rsidR="005861C2" w:rsidRPr="00F35AB8" w:rsidRDefault="005861C2" w:rsidP="006D5A7C">
      <w:pPr>
        <w:rPr>
          <w:sz w:val="24"/>
          <w:szCs w:val="24"/>
          <w:lang w:val="en-US"/>
        </w:rPr>
      </w:pPr>
    </w:p>
    <w:p w:rsidR="00F35AB8" w:rsidRDefault="00F35AB8" w:rsidP="006D5A7C">
      <w:pPr>
        <w:rPr>
          <w:sz w:val="24"/>
          <w:szCs w:val="24"/>
          <w:lang w:val="en-US"/>
        </w:rPr>
      </w:pPr>
    </w:p>
    <w:p w:rsidR="00F35AB8" w:rsidRDefault="00F35AB8" w:rsidP="006D5A7C">
      <w:pPr>
        <w:rPr>
          <w:lang w:val="en-US"/>
        </w:rPr>
      </w:pPr>
    </w:p>
    <w:p w:rsidR="00F35AB8" w:rsidRPr="00F35AB8" w:rsidRDefault="00F35AB8" w:rsidP="00F35A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F35AB8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lastRenderedPageBreak/>
        <w:t>Д</w:t>
      </w:r>
      <w:bookmarkStart w:id="0" w:name="_GoBack"/>
      <w:bookmarkEnd w:id="0"/>
      <w:r w:rsidRPr="00F35AB8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о уваги мешканців міста Южноукраїнська!</w:t>
      </w:r>
    </w:p>
    <w:p w:rsidR="00F35AB8" w:rsidRPr="00F35AB8" w:rsidRDefault="00F35AB8" w:rsidP="00F35AB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F35AB8" w:rsidRPr="00F35AB8" w:rsidRDefault="00F35AB8" w:rsidP="00F35A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5A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В управлінні освіти </w:t>
      </w:r>
      <w:proofErr w:type="spellStart"/>
      <w:r w:rsidRPr="00F35AB8">
        <w:rPr>
          <w:rFonts w:ascii="Times New Roman" w:eastAsia="Times New Roman" w:hAnsi="Times New Roman"/>
          <w:sz w:val="28"/>
          <w:szCs w:val="28"/>
          <w:lang w:val="uk-UA" w:eastAsia="ru-RU"/>
        </w:rPr>
        <w:t>Южноукраїнської</w:t>
      </w:r>
      <w:proofErr w:type="spellEnd"/>
      <w:r w:rsidRPr="00F35A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працює </w:t>
      </w:r>
      <w:r w:rsidRPr="00F35A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«телефон довіри»</w:t>
      </w:r>
      <w:r w:rsidRPr="00F35AB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35AB8" w:rsidRPr="00F35AB8" w:rsidRDefault="00F35AB8" w:rsidP="00F3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5A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Функціонування «телефону довіри» здійснюється з метою вдосконалення роботи зі зверненнями громадян, поширення зворотного зв’язку з громадянами, оперативного реагування на гострі проблеми, невідкладного вжиття заходів щодо припинення неправомірних дій, поновлення прав і свобод громадян, порушених внаслідок недодержання вимог законодавства про звернення громадян.</w:t>
      </w:r>
    </w:p>
    <w:p w:rsidR="00F35AB8" w:rsidRPr="00F35AB8" w:rsidRDefault="00F35AB8" w:rsidP="00F35AB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5A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5A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«Телефон довіри» в управлінні освіти працює щоденно з понеділка по четвер за номером</w:t>
      </w:r>
      <w:r w:rsidRPr="00F35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5A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5-97-38</w:t>
      </w:r>
      <w:r w:rsidRPr="00F35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5A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з 8.00 до 12.00 та з 13.00 до 17.00,</w:t>
      </w:r>
      <w:r w:rsidRPr="00F35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5A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 п’ятницю до 16.00.</w:t>
      </w:r>
    </w:p>
    <w:p w:rsidR="00F35AB8" w:rsidRPr="00F35AB8" w:rsidRDefault="00F35AB8" w:rsidP="00F35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5A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F35AB8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освіти забезпечує реєстрацію, облік та розгляд звернень громадян, зареєстрованих під час роботи «телефону довіри», відповідно до вимог чинного законодавства.</w:t>
      </w:r>
    </w:p>
    <w:p w:rsidR="00F35AB8" w:rsidRPr="00F35AB8" w:rsidRDefault="00F35AB8" w:rsidP="00F35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A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</w:p>
    <w:p w:rsidR="00F35AB8" w:rsidRPr="00F35AB8" w:rsidRDefault="00F35AB8" w:rsidP="006D5A7C"/>
    <w:sectPr w:rsidR="00F35AB8" w:rsidRPr="00F3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4"/>
    <w:rsid w:val="003C315C"/>
    <w:rsid w:val="005861C2"/>
    <w:rsid w:val="006D5A7C"/>
    <w:rsid w:val="009350C4"/>
    <w:rsid w:val="00B660E8"/>
    <w:rsid w:val="00C05464"/>
    <w:rsid w:val="00F35AB8"/>
    <w:rsid w:val="00FF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OAP</dc:creator>
  <cp:keywords/>
  <dc:description/>
  <cp:lastModifiedBy>OAP</cp:lastModifiedBy>
  <cp:revision>7</cp:revision>
  <dcterms:created xsi:type="dcterms:W3CDTF">2019-02-04T12:05:00Z</dcterms:created>
  <dcterms:modified xsi:type="dcterms:W3CDTF">2019-02-06T12:12:00Z</dcterms:modified>
</cp:coreProperties>
</file>