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D53" w:rsidRDefault="000A0E1D" w:rsidP="000A0E1D">
      <w:pPr>
        <w:jc w:val="center"/>
        <w:rPr>
          <w:rFonts w:ascii="Times New Roman" w:hAnsi="Times New Roman" w:cs="Times New Roman"/>
          <w:b/>
          <w:sz w:val="28"/>
          <w:szCs w:val="28"/>
          <w:lang w:val="uk-UA"/>
        </w:rPr>
      </w:pPr>
      <w:r w:rsidRPr="000A0E1D">
        <w:rPr>
          <w:rFonts w:ascii="Times New Roman" w:hAnsi="Times New Roman" w:cs="Times New Roman"/>
          <w:b/>
          <w:sz w:val="28"/>
          <w:szCs w:val="28"/>
          <w:lang w:val="uk-UA"/>
        </w:rPr>
        <w:t>Нарада керівників  навчальних  закладів  05.10.2016</w:t>
      </w:r>
    </w:p>
    <w:p w:rsidR="000A0E1D" w:rsidRDefault="000A0E1D" w:rsidP="000A0E1D">
      <w:pPr>
        <w:jc w:val="center"/>
        <w:rPr>
          <w:rFonts w:ascii="Times New Roman" w:hAnsi="Times New Roman" w:cs="Times New Roman"/>
          <w:b/>
          <w:sz w:val="28"/>
          <w:szCs w:val="28"/>
          <w:lang w:val="uk-UA"/>
        </w:rPr>
      </w:pPr>
    </w:p>
    <w:p w:rsidR="000A0E1D" w:rsidRPr="000A0E1D" w:rsidRDefault="000A0E1D" w:rsidP="000A0E1D">
      <w:pPr>
        <w:jc w:val="center"/>
        <w:rPr>
          <w:rFonts w:ascii="Times New Roman" w:hAnsi="Times New Roman" w:cs="Times New Roman"/>
          <w:sz w:val="36"/>
          <w:szCs w:val="36"/>
          <w:lang w:val="uk-UA"/>
        </w:rPr>
      </w:pPr>
      <w:r w:rsidRPr="000A0E1D">
        <w:rPr>
          <w:rFonts w:ascii="Times New Roman" w:hAnsi="Times New Roman" w:cs="Times New Roman"/>
          <w:sz w:val="36"/>
          <w:szCs w:val="36"/>
          <w:lang w:val="uk-UA"/>
        </w:rPr>
        <w:t>Порядок дня наради</w:t>
      </w:r>
    </w:p>
    <w:p w:rsidR="000A0E1D" w:rsidRDefault="000A0E1D" w:rsidP="000A0E1D">
      <w:pPr>
        <w:pStyle w:val="a3"/>
        <w:numPr>
          <w:ilvl w:val="0"/>
          <w:numId w:val="1"/>
        </w:numPr>
        <w:rPr>
          <w:rFonts w:ascii="Times New Roman" w:hAnsi="Times New Roman" w:cs="Times New Roman"/>
          <w:sz w:val="32"/>
          <w:szCs w:val="32"/>
          <w:lang w:val="uk-UA"/>
        </w:rPr>
      </w:pPr>
      <w:r w:rsidRPr="000A0E1D">
        <w:rPr>
          <w:rFonts w:ascii="Times New Roman" w:hAnsi="Times New Roman" w:cs="Times New Roman"/>
          <w:sz w:val="32"/>
          <w:szCs w:val="32"/>
          <w:lang w:val="uk-UA"/>
        </w:rPr>
        <w:t xml:space="preserve">Про  підсумки  </w:t>
      </w:r>
      <w:r w:rsidRPr="000A0E1D">
        <w:rPr>
          <w:rFonts w:ascii="Times New Roman" w:hAnsi="Times New Roman" w:cs="Times New Roman"/>
          <w:sz w:val="32"/>
          <w:szCs w:val="32"/>
          <w:lang w:val="uk-UA"/>
        </w:rPr>
        <w:t xml:space="preserve"> оздоровчої кампанії у 2016 році</w:t>
      </w:r>
      <w:r>
        <w:rPr>
          <w:rFonts w:ascii="Times New Roman" w:hAnsi="Times New Roman" w:cs="Times New Roman"/>
          <w:sz w:val="32"/>
          <w:szCs w:val="32"/>
          <w:lang w:val="uk-UA"/>
        </w:rPr>
        <w:t>.</w:t>
      </w:r>
    </w:p>
    <w:p w:rsidR="000A0E1D" w:rsidRPr="000A0E1D" w:rsidRDefault="000A0E1D" w:rsidP="000A0E1D">
      <w:pPr>
        <w:rPr>
          <w:rFonts w:ascii="Times New Roman" w:hAnsi="Times New Roman" w:cs="Times New Roman"/>
          <w:sz w:val="32"/>
          <w:szCs w:val="32"/>
          <w:lang w:val="uk-UA"/>
        </w:rPr>
      </w:pPr>
    </w:p>
    <w:p w:rsidR="000A0E1D" w:rsidRDefault="000A0E1D" w:rsidP="000A0E1D">
      <w:pPr>
        <w:pStyle w:val="a3"/>
        <w:numPr>
          <w:ilvl w:val="0"/>
          <w:numId w:val="1"/>
        </w:numPr>
        <w:rPr>
          <w:rFonts w:ascii="Times New Roman" w:hAnsi="Times New Roman" w:cs="Times New Roman"/>
          <w:sz w:val="32"/>
          <w:szCs w:val="32"/>
          <w:lang w:val="uk-UA"/>
        </w:rPr>
      </w:pPr>
      <w:r w:rsidRPr="000A0E1D">
        <w:rPr>
          <w:rFonts w:ascii="Times New Roman" w:hAnsi="Times New Roman" w:cs="Times New Roman"/>
          <w:sz w:val="32"/>
          <w:szCs w:val="32"/>
          <w:lang w:val="uk-UA"/>
        </w:rPr>
        <w:t>Аналіз працевлаштування випускників 9-х і 11-х класів</w:t>
      </w:r>
      <w:r w:rsidRPr="000A0E1D">
        <w:rPr>
          <w:rFonts w:ascii="Times New Roman" w:hAnsi="Times New Roman" w:cs="Times New Roman"/>
          <w:sz w:val="32"/>
          <w:szCs w:val="32"/>
          <w:lang w:val="uk-UA"/>
        </w:rPr>
        <w:t>.</w:t>
      </w:r>
    </w:p>
    <w:p w:rsidR="000A0E1D" w:rsidRPr="000A0E1D" w:rsidRDefault="000A0E1D" w:rsidP="000A0E1D">
      <w:pPr>
        <w:rPr>
          <w:rFonts w:ascii="Times New Roman" w:hAnsi="Times New Roman" w:cs="Times New Roman"/>
          <w:sz w:val="32"/>
          <w:szCs w:val="32"/>
          <w:lang w:val="uk-UA"/>
        </w:rPr>
      </w:pPr>
    </w:p>
    <w:p w:rsidR="000A0E1D" w:rsidRPr="000A0E1D" w:rsidRDefault="000A0E1D" w:rsidP="000A0E1D">
      <w:pPr>
        <w:pStyle w:val="a3"/>
        <w:rPr>
          <w:rFonts w:ascii="Times New Roman" w:hAnsi="Times New Roman" w:cs="Times New Roman"/>
          <w:sz w:val="32"/>
          <w:szCs w:val="32"/>
          <w:lang w:val="uk-UA"/>
        </w:rPr>
      </w:pPr>
    </w:p>
    <w:p w:rsidR="000A0E1D" w:rsidRDefault="000A0E1D" w:rsidP="000A0E1D">
      <w:pPr>
        <w:pStyle w:val="a3"/>
        <w:numPr>
          <w:ilvl w:val="0"/>
          <w:numId w:val="1"/>
        </w:numPr>
        <w:rPr>
          <w:rFonts w:ascii="Times New Roman" w:hAnsi="Times New Roman" w:cs="Times New Roman"/>
          <w:sz w:val="32"/>
          <w:szCs w:val="32"/>
          <w:lang w:val="uk-UA"/>
        </w:rPr>
      </w:pPr>
      <w:r w:rsidRPr="000A0E1D">
        <w:rPr>
          <w:rFonts w:ascii="Times New Roman" w:hAnsi="Times New Roman" w:cs="Times New Roman"/>
          <w:sz w:val="32"/>
          <w:szCs w:val="32"/>
          <w:lang w:val="uk-UA"/>
        </w:rPr>
        <w:t>Про підсумки  проведення  ЗНО у 2016  році</w:t>
      </w:r>
      <w:r>
        <w:rPr>
          <w:rFonts w:ascii="Times New Roman" w:hAnsi="Times New Roman" w:cs="Times New Roman"/>
          <w:sz w:val="32"/>
          <w:szCs w:val="32"/>
          <w:lang w:val="uk-UA"/>
        </w:rPr>
        <w:t>.</w:t>
      </w:r>
    </w:p>
    <w:p w:rsidR="000A0E1D" w:rsidRPr="000A0E1D" w:rsidRDefault="000A0E1D" w:rsidP="000A0E1D">
      <w:pPr>
        <w:rPr>
          <w:lang w:val="uk-UA"/>
        </w:rPr>
      </w:pPr>
    </w:p>
    <w:p w:rsidR="000A0E1D" w:rsidRDefault="000A0E1D" w:rsidP="000A0E1D">
      <w:pPr>
        <w:rPr>
          <w:lang w:val="uk-UA"/>
        </w:rPr>
      </w:pPr>
    </w:p>
    <w:p w:rsidR="000A0E1D" w:rsidRPr="000A0E1D" w:rsidRDefault="000A0E1D" w:rsidP="000A0E1D">
      <w:pPr>
        <w:pStyle w:val="a3"/>
        <w:jc w:val="center"/>
        <w:rPr>
          <w:rFonts w:ascii="Times New Roman" w:hAnsi="Times New Roman" w:cs="Times New Roman"/>
          <w:b/>
          <w:sz w:val="32"/>
          <w:szCs w:val="32"/>
          <w:lang w:val="uk-UA"/>
        </w:rPr>
      </w:pPr>
      <w:r w:rsidRPr="000A0E1D">
        <w:rPr>
          <w:rFonts w:ascii="Times New Roman" w:hAnsi="Times New Roman" w:cs="Times New Roman"/>
          <w:b/>
          <w:sz w:val="32"/>
          <w:szCs w:val="32"/>
          <w:lang w:val="uk-UA"/>
        </w:rPr>
        <w:t>Про  підсумки   оздоровчої кампанії у 2016 році</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Відповідно до розпорядження ОДА від 24.02.2016 № 57-р «Про затвердження заходів щодо реалізації в 2016 році Програми відпочинку та оздоровлення дітей Миколаївської області на 2014-2018 роки», в місті Южноукраїнськ підготовлено розпорядження </w:t>
      </w:r>
      <w:proofErr w:type="spellStart"/>
      <w:r w:rsidRPr="000A0E1D">
        <w:rPr>
          <w:rFonts w:ascii="Times New Roman" w:eastAsia="Times New Roman" w:hAnsi="Times New Roman" w:cs="Times New Roman"/>
          <w:sz w:val="24"/>
          <w:szCs w:val="24"/>
          <w:lang w:val="uk-UA" w:eastAsia="ru-RU"/>
        </w:rPr>
        <w:t>Южноукраїнського</w:t>
      </w:r>
      <w:proofErr w:type="spellEnd"/>
      <w:r w:rsidRPr="000A0E1D">
        <w:rPr>
          <w:rFonts w:ascii="Times New Roman" w:eastAsia="Times New Roman" w:hAnsi="Times New Roman" w:cs="Times New Roman"/>
          <w:sz w:val="24"/>
          <w:szCs w:val="24"/>
          <w:lang w:val="uk-UA" w:eastAsia="ru-RU"/>
        </w:rPr>
        <w:t xml:space="preserve"> міського голови від 23.03.2016 № 73-р «Про затвердження комплексних заходів щодо організації літнього відпочинку та оздоровлення дітей в місті Южноукраїнську в 2016 році», розроблено заходи щодо організації літнього відпочинку та оздоровлення дітей.</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Згідно рішення виконавчого комітету від 25.05.2016 № 127 «Про організацію і проведення оздоровлення та відпочинку дітей у літній період 2016 року», 01.06.2016 року на базі </w:t>
      </w:r>
      <w:proofErr w:type="spellStart"/>
      <w:r w:rsidRPr="000A0E1D">
        <w:rPr>
          <w:rFonts w:ascii="Times New Roman" w:eastAsia="Times New Roman" w:hAnsi="Times New Roman" w:cs="Times New Roman"/>
          <w:sz w:val="24"/>
          <w:szCs w:val="24"/>
          <w:lang w:val="uk-UA" w:eastAsia="ru-RU"/>
        </w:rPr>
        <w:t>Южноукраїнської</w:t>
      </w:r>
      <w:proofErr w:type="spellEnd"/>
      <w:r w:rsidRPr="000A0E1D">
        <w:rPr>
          <w:rFonts w:ascii="Times New Roman" w:eastAsia="Times New Roman" w:hAnsi="Times New Roman" w:cs="Times New Roman"/>
          <w:sz w:val="24"/>
          <w:szCs w:val="24"/>
          <w:lang w:val="uk-UA" w:eastAsia="ru-RU"/>
        </w:rPr>
        <w:t xml:space="preserve"> загальноосвітньої школи № 2 було відкрито загальноміський дитячий заклад відпочинку – табір з денним перебуванням «Калинонька». Термін роботи закладу протягом червня 2016 року ( 01.06 по 24.06. 2016 року).</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Діти закладу були забезпечені 3-х разовим харчуванням згідно натуральних фізіологічних норм. Вартість харчування однієї дитини складала 29,76 грн. (двадцять </w:t>
      </w:r>
      <w:proofErr w:type="spellStart"/>
      <w:r w:rsidRPr="000A0E1D">
        <w:rPr>
          <w:rFonts w:ascii="Times New Roman" w:eastAsia="Times New Roman" w:hAnsi="Times New Roman" w:cs="Times New Roman"/>
          <w:sz w:val="24"/>
          <w:szCs w:val="24"/>
          <w:lang w:val="uk-UA" w:eastAsia="ru-RU"/>
        </w:rPr>
        <w:t>девʼять</w:t>
      </w:r>
      <w:proofErr w:type="spellEnd"/>
      <w:r w:rsidRPr="000A0E1D">
        <w:rPr>
          <w:rFonts w:ascii="Times New Roman" w:eastAsia="Times New Roman" w:hAnsi="Times New Roman" w:cs="Times New Roman"/>
          <w:sz w:val="24"/>
          <w:szCs w:val="24"/>
          <w:lang w:val="uk-UA" w:eastAsia="ru-RU"/>
        </w:rPr>
        <w:t xml:space="preserve"> грн. 76 коп.). Сприяння забезпеченню харчування дітей вітамінами, продуктами радіопротекторної дії та профілактики йодної недостатності було взято на контроль. Примірне </w:t>
      </w:r>
      <w:proofErr w:type="spellStart"/>
      <w:r w:rsidRPr="000A0E1D">
        <w:rPr>
          <w:rFonts w:ascii="Times New Roman" w:eastAsia="Times New Roman" w:hAnsi="Times New Roman" w:cs="Times New Roman"/>
          <w:sz w:val="24"/>
          <w:szCs w:val="24"/>
          <w:lang w:val="uk-UA" w:eastAsia="ru-RU"/>
        </w:rPr>
        <w:t>двохтижневе</w:t>
      </w:r>
      <w:proofErr w:type="spellEnd"/>
      <w:r w:rsidRPr="000A0E1D">
        <w:rPr>
          <w:rFonts w:ascii="Times New Roman" w:eastAsia="Times New Roman" w:hAnsi="Times New Roman" w:cs="Times New Roman"/>
          <w:sz w:val="24"/>
          <w:szCs w:val="24"/>
          <w:lang w:val="uk-UA" w:eastAsia="ru-RU"/>
        </w:rPr>
        <w:t xml:space="preserve"> меню для табору відпочинку було розроблено з урахуванням збагачення раціону вихованців свіжими овочами та фруктами. </w:t>
      </w:r>
    </w:p>
    <w:p w:rsidR="000A0E1D" w:rsidRPr="000A0E1D" w:rsidRDefault="000A0E1D" w:rsidP="000A0E1D">
      <w:pPr>
        <w:spacing w:after="0" w:line="240" w:lineRule="auto"/>
        <w:ind w:firstLine="708"/>
        <w:jc w:val="both"/>
        <w:rPr>
          <w:rFonts w:ascii="Times New Roman" w:eastAsia="Times New Roman" w:hAnsi="Times New Roman" w:cs="Times New Roman"/>
          <w:color w:val="000000"/>
          <w:sz w:val="24"/>
          <w:szCs w:val="24"/>
          <w:lang w:val="uk-UA" w:eastAsia="ru-RU"/>
        </w:rPr>
      </w:pPr>
      <w:r w:rsidRPr="000A0E1D">
        <w:rPr>
          <w:rFonts w:ascii="Times New Roman" w:eastAsia="Times New Roman" w:hAnsi="Times New Roman" w:cs="Times New Roman"/>
          <w:color w:val="000000"/>
          <w:sz w:val="24"/>
          <w:szCs w:val="24"/>
          <w:lang w:val="uk-UA" w:eastAsia="ru-RU"/>
        </w:rPr>
        <w:t xml:space="preserve">У «Калиноньці» діти мали можливість  навчитись співати і танцювати, грати у волейбол і футбол, долати смугу перешкод, спілкуватись з друзями,  ходити на прогулянки і бувати на екскурсіях, грати в м'яча і змагатись з різних видів спорту. </w:t>
      </w:r>
    </w:p>
    <w:p w:rsidR="000A0E1D" w:rsidRPr="000A0E1D" w:rsidRDefault="000A0E1D" w:rsidP="000A0E1D">
      <w:pPr>
        <w:spacing w:after="0" w:line="240" w:lineRule="auto"/>
        <w:ind w:firstLine="708"/>
        <w:jc w:val="both"/>
        <w:rPr>
          <w:rFonts w:ascii="Times New Roman" w:eastAsia="Times New Roman" w:hAnsi="Times New Roman" w:cs="Times New Roman"/>
          <w:color w:val="000000"/>
          <w:sz w:val="24"/>
          <w:szCs w:val="24"/>
          <w:lang w:val="uk-UA" w:eastAsia="ru-RU"/>
        </w:rPr>
      </w:pPr>
      <w:r w:rsidRPr="000A0E1D">
        <w:rPr>
          <w:rFonts w:ascii="Times New Roman" w:eastAsia="Times New Roman" w:hAnsi="Times New Roman" w:cs="Times New Roman"/>
          <w:color w:val="000000"/>
          <w:sz w:val="24"/>
          <w:szCs w:val="24"/>
          <w:lang w:val="uk-UA" w:eastAsia="ru-RU"/>
        </w:rPr>
        <w:t>Життя у таборі допомогло вихованцям не тільки відпочити, зміцнити здоров'я, але й дізнатись багато цікавого, нового про наш край та нашу Державу.</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В таборі « Калинонька» мали змогу відпочити 343 дитини різних категорій: діти-інваліди – 5; діти з малозабезпечених сімей – 13; діти, зареєстровані як внутрішньо переміщені особи – 6; діти, потерпілі від наслідків Чорнобильської катастрофи – 12; відмінники навчання – 43; талановиті та обдаровані – 64; дітей з багатодітних сімей – 24; діти осіб, визнаних учасниками бойових дій – 16; дітей, позбавлених батьківського піклування – 12; дітей, які перебувають на диспансерному обліку – 28; за батьківську плату – 120. </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lastRenderedPageBreak/>
        <w:t xml:space="preserve">До початку роботи табору було складено план виховної роботи. Під час планування було враховано вікові особливості учнів, їх фізичний та психологічний розвиток. </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Згідно з  режимом роботи табору щоденно ранок починався з  ранкової зарядки , яку проводили інструктори з фізичної культури . </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Також, з метою оздоровлення та загартовування  вихованці табору відвідували басейн «Дельфін», згідно складеного графіку, брали участь у спортивних естафетах та змаганнях з волейболу, баскетболу, спортивного орієнтування. </w:t>
      </w:r>
    </w:p>
    <w:p w:rsidR="000A0E1D" w:rsidRPr="000A0E1D" w:rsidRDefault="000A0E1D" w:rsidP="000A0E1D">
      <w:pPr>
        <w:tabs>
          <w:tab w:val="left" w:pos="975"/>
          <w:tab w:val="left" w:pos="5700"/>
        </w:tabs>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           У наявності журнал інструктажів, у якому напередодні проведення будь-якого із заходів чи відвідуванням басейну було зафіксовано проведені інструктажі щодо правил безпечної поведінки у тій чи іншій ситуації.</w:t>
      </w:r>
    </w:p>
    <w:p w:rsidR="000A0E1D" w:rsidRPr="000A0E1D" w:rsidRDefault="000A0E1D" w:rsidP="000A0E1D">
      <w:pPr>
        <w:tabs>
          <w:tab w:val="left" w:pos="975"/>
          <w:tab w:val="left" w:pos="5700"/>
        </w:tabs>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ab/>
        <w:t xml:space="preserve">Також з метою профілактики нещасних випадків та травматизму у таборі було організовано та проведено бесіди з вихованцями оздоровчого закладу  із запрошенням медичної сестри. Протягом роботи  медична сестра стежила за станом здоров’я дітей, контролювала раціональність харчування, здійснювала контроль за санітарним станом ігрових кімнат та спалень. Щотижня було сплановано та проведено перевірку на </w:t>
      </w:r>
      <w:proofErr w:type="spellStart"/>
      <w:r w:rsidRPr="000A0E1D">
        <w:rPr>
          <w:rFonts w:ascii="Times New Roman" w:eastAsia="Times New Roman" w:hAnsi="Times New Roman" w:cs="Times New Roman"/>
          <w:sz w:val="24"/>
          <w:szCs w:val="24"/>
          <w:lang w:val="uk-UA" w:eastAsia="ru-RU"/>
        </w:rPr>
        <w:t>педикульоз</w:t>
      </w:r>
      <w:proofErr w:type="spellEnd"/>
      <w:r w:rsidRPr="000A0E1D">
        <w:rPr>
          <w:rFonts w:ascii="Times New Roman" w:eastAsia="Times New Roman" w:hAnsi="Times New Roman" w:cs="Times New Roman"/>
          <w:sz w:val="24"/>
          <w:szCs w:val="24"/>
          <w:lang w:val="uk-UA" w:eastAsia="ru-RU"/>
        </w:rPr>
        <w:t xml:space="preserve"> та шкірні захворювання.</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З метою виховання у дітей естетичного смаку, потягу до прекрасного, уяви та фантазії до табору було запрошено артистів Миколаївського театру « Іст - Арт» , цирк та планетарій.</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Виховну роботу в таборі було сплановано таким чином, щоб кожен з вихованців мав змогу проявити свій творчий потенціал, продемонструвати свою обдарованість, креативність  та розвивати свої здібності. </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На харчування дітей в таборі було витрачено: спец рахунок – 47771,62 грн. (батьківські кошти), бюджетні кошти – 87983,33 грн.</w:t>
      </w:r>
    </w:p>
    <w:p w:rsidR="000A0E1D" w:rsidRPr="000A0E1D" w:rsidRDefault="000A0E1D" w:rsidP="000A0E1D">
      <w:pPr>
        <w:spacing w:after="0" w:line="240" w:lineRule="auto"/>
        <w:ind w:firstLine="709"/>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Згідно договору купівлі-продажу № 109 від 25.04.2016 року у ДПДАК «Ліки України» на суму 3499,68 грн. закуплено лікарські препарати.</w:t>
      </w:r>
    </w:p>
    <w:p w:rsidR="000A0E1D" w:rsidRPr="000A0E1D" w:rsidRDefault="000A0E1D" w:rsidP="000A0E1D">
      <w:pPr>
        <w:spacing w:after="0" w:line="240" w:lineRule="auto"/>
        <w:ind w:firstLine="709"/>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Згідно договору купівлі-продажу №1</w:t>
      </w:r>
      <w:r w:rsidRPr="000A0E1D">
        <w:rPr>
          <w:rFonts w:ascii="Times New Roman" w:eastAsia="Times New Roman" w:hAnsi="Times New Roman" w:cs="Times New Roman"/>
          <w:sz w:val="24"/>
          <w:szCs w:val="24"/>
          <w:lang w:eastAsia="ru-RU"/>
        </w:rPr>
        <w:t>2</w:t>
      </w:r>
      <w:r w:rsidRPr="000A0E1D">
        <w:rPr>
          <w:rFonts w:ascii="Times New Roman" w:eastAsia="Times New Roman" w:hAnsi="Times New Roman" w:cs="Times New Roman"/>
          <w:sz w:val="24"/>
          <w:szCs w:val="24"/>
          <w:lang w:val="uk-UA" w:eastAsia="ru-RU"/>
        </w:rPr>
        <w:t xml:space="preserve">5 від </w:t>
      </w:r>
      <w:r w:rsidRPr="000A0E1D">
        <w:rPr>
          <w:rFonts w:ascii="Times New Roman" w:eastAsia="Times New Roman" w:hAnsi="Times New Roman" w:cs="Times New Roman"/>
          <w:sz w:val="24"/>
          <w:szCs w:val="24"/>
          <w:lang w:eastAsia="ru-RU"/>
        </w:rPr>
        <w:t>18</w:t>
      </w:r>
      <w:r w:rsidRPr="000A0E1D">
        <w:rPr>
          <w:rFonts w:ascii="Times New Roman" w:eastAsia="Times New Roman" w:hAnsi="Times New Roman" w:cs="Times New Roman"/>
          <w:sz w:val="24"/>
          <w:szCs w:val="24"/>
          <w:lang w:val="uk-UA" w:eastAsia="ru-RU"/>
        </w:rPr>
        <w:t>.0</w:t>
      </w:r>
      <w:r w:rsidRPr="000A0E1D">
        <w:rPr>
          <w:rFonts w:ascii="Times New Roman" w:eastAsia="Times New Roman" w:hAnsi="Times New Roman" w:cs="Times New Roman"/>
          <w:sz w:val="24"/>
          <w:szCs w:val="24"/>
          <w:lang w:eastAsia="ru-RU"/>
        </w:rPr>
        <w:t>5</w:t>
      </w:r>
      <w:r w:rsidRPr="000A0E1D">
        <w:rPr>
          <w:rFonts w:ascii="Times New Roman" w:eastAsia="Times New Roman" w:hAnsi="Times New Roman" w:cs="Times New Roman"/>
          <w:sz w:val="24"/>
          <w:szCs w:val="24"/>
          <w:lang w:val="uk-UA" w:eastAsia="ru-RU"/>
        </w:rPr>
        <w:t xml:space="preserve">.2015 року у ПП </w:t>
      </w:r>
      <w:proofErr w:type="spellStart"/>
      <w:r w:rsidRPr="000A0E1D">
        <w:rPr>
          <w:rFonts w:ascii="Times New Roman" w:eastAsia="Times New Roman" w:hAnsi="Times New Roman" w:cs="Times New Roman"/>
          <w:sz w:val="24"/>
          <w:szCs w:val="24"/>
          <w:lang w:val="uk-UA" w:eastAsia="ru-RU"/>
        </w:rPr>
        <w:t>Пасичнюк</w:t>
      </w:r>
      <w:proofErr w:type="spellEnd"/>
      <w:r w:rsidRPr="000A0E1D">
        <w:rPr>
          <w:rFonts w:ascii="Times New Roman" w:eastAsia="Times New Roman" w:hAnsi="Times New Roman" w:cs="Times New Roman"/>
          <w:sz w:val="24"/>
          <w:szCs w:val="24"/>
          <w:lang w:val="uk-UA" w:eastAsia="ru-RU"/>
        </w:rPr>
        <w:t xml:space="preserve"> М.В. на 5000,00 грн. було придбано спортивний інвентар.</w:t>
      </w:r>
    </w:p>
    <w:p w:rsidR="000A0E1D" w:rsidRPr="000A0E1D" w:rsidRDefault="000A0E1D" w:rsidP="000A0E1D">
      <w:pPr>
        <w:spacing w:after="0" w:line="240" w:lineRule="auto"/>
        <w:ind w:firstLine="709"/>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Згідно договору № 122 від 16.05.2016 року у ПП </w:t>
      </w:r>
      <w:proofErr w:type="spellStart"/>
      <w:r w:rsidRPr="000A0E1D">
        <w:rPr>
          <w:rFonts w:ascii="Times New Roman" w:eastAsia="Times New Roman" w:hAnsi="Times New Roman" w:cs="Times New Roman"/>
          <w:sz w:val="24"/>
          <w:szCs w:val="24"/>
          <w:lang w:val="uk-UA" w:eastAsia="ru-RU"/>
        </w:rPr>
        <w:t>Войтко</w:t>
      </w:r>
      <w:proofErr w:type="spellEnd"/>
      <w:r w:rsidRPr="000A0E1D">
        <w:rPr>
          <w:rFonts w:ascii="Times New Roman" w:eastAsia="Times New Roman" w:hAnsi="Times New Roman" w:cs="Times New Roman"/>
          <w:sz w:val="24"/>
          <w:szCs w:val="24"/>
          <w:lang w:val="uk-UA" w:eastAsia="ru-RU"/>
        </w:rPr>
        <w:t xml:space="preserve"> В.А. на 5500,00 грн., закуплено канцелярські товари. </w:t>
      </w:r>
    </w:p>
    <w:p w:rsidR="000A0E1D" w:rsidRPr="000A0E1D" w:rsidRDefault="000A0E1D" w:rsidP="000A0E1D">
      <w:pPr>
        <w:tabs>
          <w:tab w:val="left" w:pos="720"/>
        </w:tabs>
        <w:suppressAutoHyphens/>
        <w:spacing w:after="0" w:line="240" w:lineRule="auto"/>
        <w:jc w:val="both"/>
        <w:rPr>
          <w:rFonts w:ascii="Times New Roman" w:eastAsia="Times New Roman" w:hAnsi="Times New Roman" w:cs="Times New Roman"/>
          <w:iCs/>
          <w:sz w:val="24"/>
          <w:szCs w:val="16"/>
          <w:lang w:val="uk-UA" w:eastAsia="zh-CN"/>
        </w:rPr>
      </w:pPr>
      <w:r w:rsidRPr="000A0E1D">
        <w:rPr>
          <w:rFonts w:ascii="Times New Roman" w:eastAsia="Times New Roman" w:hAnsi="Times New Roman" w:cs="Times New Roman"/>
          <w:sz w:val="16"/>
          <w:szCs w:val="16"/>
          <w:lang w:val="uk-UA" w:eastAsia="zh-CN"/>
        </w:rPr>
        <w:tab/>
        <w:t xml:space="preserve"> </w:t>
      </w:r>
      <w:r w:rsidRPr="000A0E1D">
        <w:rPr>
          <w:rFonts w:ascii="Times New Roman" w:eastAsia="Times New Roman" w:hAnsi="Times New Roman" w:cs="Times New Roman"/>
          <w:iCs/>
          <w:sz w:val="24"/>
          <w:szCs w:val="16"/>
          <w:lang w:val="uk-UA" w:eastAsia="zh-CN"/>
        </w:rPr>
        <w:t xml:space="preserve">В період оздоровчої кампанії 2016 року рейди </w:t>
      </w:r>
      <w:r w:rsidRPr="000A0E1D">
        <w:rPr>
          <w:rFonts w:ascii="Times New Roman" w:eastAsia="Times New Roman" w:hAnsi="Times New Roman" w:cs="Times New Roman"/>
          <w:sz w:val="24"/>
          <w:szCs w:val="24"/>
          <w:lang w:val="uk-UA" w:eastAsia="zh-CN"/>
        </w:rPr>
        <w:t>- перевірки  умов утримання та виховання дітей в  закладах освіти  здійснювались регулярно.</w:t>
      </w:r>
      <w:r w:rsidRPr="000A0E1D">
        <w:rPr>
          <w:rFonts w:ascii="Times New Roman" w:eastAsia="Times New Roman" w:hAnsi="Times New Roman" w:cs="Times New Roman"/>
          <w:iCs/>
          <w:sz w:val="24"/>
          <w:szCs w:val="16"/>
          <w:lang w:val="uk-UA" w:eastAsia="zh-CN"/>
        </w:rPr>
        <w:t xml:space="preserve"> </w:t>
      </w:r>
    </w:p>
    <w:p w:rsidR="000A0E1D" w:rsidRPr="000A0E1D" w:rsidRDefault="000A0E1D" w:rsidP="000A0E1D">
      <w:pPr>
        <w:tabs>
          <w:tab w:val="left" w:pos="720"/>
        </w:tabs>
        <w:suppressAutoHyphens/>
        <w:spacing w:after="0" w:line="240" w:lineRule="auto"/>
        <w:jc w:val="both"/>
        <w:rPr>
          <w:rFonts w:ascii="Times New Roman" w:eastAsia="Times New Roman" w:hAnsi="Times New Roman" w:cs="Times New Roman"/>
          <w:sz w:val="16"/>
          <w:szCs w:val="16"/>
          <w:lang w:val="uk-UA" w:eastAsia="zh-CN"/>
        </w:rPr>
      </w:pPr>
      <w:r w:rsidRPr="000A0E1D">
        <w:rPr>
          <w:rFonts w:ascii="Times New Roman" w:eastAsia="Times New Roman" w:hAnsi="Times New Roman" w:cs="Times New Roman"/>
          <w:iCs/>
          <w:sz w:val="24"/>
          <w:szCs w:val="16"/>
          <w:lang w:val="uk-UA" w:eastAsia="zh-CN"/>
        </w:rPr>
        <w:tab/>
        <w:t>22.06 2016 року службою у справах дітей було проведено рейд-перевірку стану виховної роботи. Недоліків та зауважень не виявлено, рекомендовано приділяти більше уваги патріотичному та морально – правовому вихованню дітей.</w:t>
      </w:r>
    </w:p>
    <w:p w:rsidR="000A0E1D" w:rsidRPr="000A0E1D" w:rsidRDefault="000A0E1D" w:rsidP="000A0E1D">
      <w:pPr>
        <w:spacing w:after="0" w:line="240" w:lineRule="auto"/>
        <w:ind w:firstLine="709"/>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Питання безпечного перебування дітей у загальноміському закладі відпочинку - таборі з денним перебуванням «Калинонька», дотримання санітарних, протипожежних правил, порядку проведення екскурсій, походів, купання дітей у плавальному басейні  було покладено під персональну відповідальність керівника навчального закладу та директора табору наказом начальника управління. </w:t>
      </w:r>
    </w:p>
    <w:p w:rsidR="000A0E1D" w:rsidRPr="000A0E1D" w:rsidRDefault="000A0E1D" w:rsidP="000A0E1D">
      <w:pPr>
        <w:spacing w:after="0" w:line="240" w:lineRule="auto"/>
        <w:ind w:firstLine="709"/>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До плану роботи загальноміського закладу відпочинку - табір з денним перебуванням «Калинонька» були включені питання:</w:t>
      </w:r>
    </w:p>
    <w:p w:rsidR="000A0E1D" w:rsidRPr="000A0E1D" w:rsidRDefault="000A0E1D" w:rsidP="000A0E1D">
      <w:pPr>
        <w:numPr>
          <w:ilvl w:val="0"/>
          <w:numId w:val="4"/>
        </w:numPr>
        <w:suppressAutoHyphens/>
        <w:spacing w:after="0" w:line="240" w:lineRule="auto"/>
        <w:contextualSpacing/>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безпечної поведінки на воді;</w:t>
      </w:r>
    </w:p>
    <w:p w:rsidR="000A0E1D" w:rsidRPr="000A0E1D" w:rsidRDefault="000A0E1D" w:rsidP="000A0E1D">
      <w:pPr>
        <w:numPr>
          <w:ilvl w:val="0"/>
          <w:numId w:val="4"/>
        </w:numPr>
        <w:suppressAutoHyphens/>
        <w:spacing w:after="0" w:line="240" w:lineRule="auto"/>
        <w:ind w:left="0" w:firstLine="1854"/>
        <w:contextualSpacing/>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дотримання правил безпеки при поводженні з відкритим вогнем та електроприладами;</w:t>
      </w:r>
    </w:p>
    <w:p w:rsidR="000A0E1D" w:rsidRPr="000A0E1D" w:rsidRDefault="000A0E1D" w:rsidP="000A0E1D">
      <w:pPr>
        <w:numPr>
          <w:ilvl w:val="0"/>
          <w:numId w:val="4"/>
        </w:numPr>
        <w:suppressAutoHyphens/>
        <w:spacing w:after="0" w:line="240" w:lineRule="auto"/>
        <w:ind w:left="0" w:firstLine="1854"/>
        <w:contextualSpacing/>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конкурсів, вікторин, шоу – програм щодо дотримання правил безпеки життєдіяльності;</w:t>
      </w:r>
    </w:p>
    <w:p w:rsidR="000A0E1D" w:rsidRPr="000A0E1D" w:rsidRDefault="000A0E1D" w:rsidP="000A0E1D">
      <w:pPr>
        <w:numPr>
          <w:ilvl w:val="0"/>
          <w:numId w:val="4"/>
        </w:numPr>
        <w:suppressAutoHyphens/>
        <w:spacing w:after="0" w:line="240" w:lineRule="auto"/>
        <w:contextualSpacing/>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пізнавальні екскурсії. </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До послуг вихованців табору була робота гуртків СЮТ, секції МАН( ЦДЮТ ) , музичної студії .</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lastRenderedPageBreak/>
        <w:t>Також, з метою національно-патріотичного виховання, адміністрацією табору було організовано та проведено ряд екскурсій: до міського музею Козацької Слави та військової техніки, до міського ІКЦ« Імпульс» та до пожежної частини.</w:t>
      </w:r>
    </w:p>
    <w:p w:rsidR="000A0E1D" w:rsidRPr="000A0E1D" w:rsidRDefault="000A0E1D" w:rsidP="000A0E1D">
      <w:pPr>
        <w:spacing w:after="0" w:line="240" w:lineRule="auto"/>
        <w:ind w:firstLine="709"/>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На базі станції юних техніків та центру дитячої та юнацької творчості було створено прогулянкові майданчики ( з 01.06.2016 по 24.06.2016) в яких задіяні 57 осіб.</w:t>
      </w:r>
    </w:p>
    <w:p w:rsidR="000A0E1D" w:rsidRPr="000A0E1D" w:rsidRDefault="000A0E1D" w:rsidP="000A0E1D">
      <w:pPr>
        <w:spacing w:after="0" w:line="240" w:lineRule="auto"/>
        <w:ind w:firstLine="709"/>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Для дітей було організовано різноманітні вікторини, конкурси, ігри та розваги на свіжому повітрі, вікторини, загадки, ребуси про казки, екскурсії , відвідування басейну «Дельфін», проводились різноманітні бесіди. </w:t>
      </w:r>
    </w:p>
    <w:p w:rsidR="000A0E1D" w:rsidRPr="000A0E1D" w:rsidRDefault="000A0E1D" w:rsidP="000A0E1D">
      <w:pPr>
        <w:spacing w:after="0" w:line="240" w:lineRule="auto"/>
        <w:ind w:firstLine="709"/>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У дошкільних навчальних закладах було проведено ряд оздоровчих заходів: упорядковано території закладів – відремонтовано та пофарбовано ігрові майданчики, проведено заміну піску в пісочницях, побілено дерева, висаджено квіти, </w:t>
      </w:r>
      <w:proofErr w:type="spellStart"/>
      <w:r w:rsidRPr="000A0E1D">
        <w:rPr>
          <w:rFonts w:ascii="Times New Roman" w:eastAsia="Times New Roman" w:hAnsi="Times New Roman" w:cs="Times New Roman"/>
          <w:sz w:val="24"/>
          <w:szCs w:val="24"/>
          <w:lang w:val="uk-UA" w:eastAsia="ru-RU"/>
        </w:rPr>
        <w:t>засітчено</w:t>
      </w:r>
      <w:proofErr w:type="spellEnd"/>
      <w:r w:rsidRPr="000A0E1D">
        <w:rPr>
          <w:rFonts w:ascii="Times New Roman" w:eastAsia="Times New Roman" w:hAnsi="Times New Roman" w:cs="Times New Roman"/>
          <w:sz w:val="24"/>
          <w:szCs w:val="24"/>
          <w:lang w:val="uk-UA" w:eastAsia="ru-RU"/>
        </w:rPr>
        <w:t xml:space="preserve"> вікна та зроблено косметичні ремонти у групових приміщеннях, роздягальнях, кабінетах вузьких спеціалістів, коридорах.</w:t>
      </w:r>
    </w:p>
    <w:p w:rsidR="000A0E1D" w:rsidRPr="000A0E1D" w:rsidRDefault="000A0E1D" w:rsidP="000A0E1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Проведено консультації з педагогами, працівниками  харчоблоку та обслуговуючим персоналом з питань дотримання  санітарно -  гігієнічних вимог,  щодо  профілактики гострих кишкових захворювань та  організації харчування в літній період, інструктажів  з питань безпеки життєдіяльності  та інструктажів   з питань охорони життя і </w:t>
      </w:r>
      <w:proofErr w:type="spellStart"/>
      <w:r w:rsidRPr="000A0E1D">
        <w:rPr>
          <w:rFonts w:ascii="Times New Roman" w:eastAsia="Times New Roman" w:hAnsi="Times New Roman" w:cs="Times New Roman"/>
          <w:sz w:val="24"/>
          <w:szCs w:val="24"/>
          <w:lang w:val="uk-UA" w:eastAsia="ru-RU"/>
        </w:rPr>
        <w:t>здоров</w:t>
      </w:r>
      <w:proofErr w:type="spellEnd"/>
      <w:r w:rsidRPr="000A0E1D">
        <w:rPr>
          <w:rFonts w:ascii="Times New Roman" w:eastAsia="Times New Roman" w:hAnsi="Times New Roman" w:cs="Times New Roman"/>
          <w:sz w:val="24"/>
          <w:szCs w:val="24"/>
          <w:lang w:val="uk-UA" w:eastAsia="ru-RU"/>
        </w:rPr>
        <w:sym w:font="Symbol" w:char="00A2"/>
      </w:r>
      <w:r w:rsidRPr="000A0E1D">
        <w:rPr>
          <w:rFonts w:ascii="Times New Roman" w:eastAsia="Times New Roman" w:hAnsi="Times New Roman" w:cs="Times New Roman"/>
          <w:sz w:val="24"/>
          <w:szCs w:val="24"/>
          <w:lang w:val="uk-UA" w:eastAsia="ru-RU"/>
        </w:rPr>
        <w:t xml:space="preserve"> я дітей за темами: </w:t>
      </w:r>
    </w:p>
    <w:p w:rsidR="000A0E1D" w:rsidRPr="000A0E1D" w:rsidRDefault="000A0E1D" w:rsidP="000A0E1D">
      <w:pPr>
        <w:numPr>
          <w:ilvl w:val="0"/>
          <w:numId w:val="3"/>
        </w:numPr>
        <w:shd w:val="clear" w:color="auto" w:fill="FFFFFF"/>
        <w:tabs>
          <w:tab w:val="num" w:pos="1260"/>
        </w:tabs>
        <w:spacing w:after="0" w:line="240" w:lineRule="auto"/>
        <w:contextualSpacing/>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про попередження отруєнь дітей отруйними рослинами і грибами;</w:t>
      </w:r>
    </w:p>
    <w:p w:rsidR="000A0E1D" w:rsidRPr="000A0E1D" w:rsidRDefault="000A0E1D" w:rsidP="000A0E1D">
      <w:pPr>
        <w:numPr>
          <w:ilvl w:val="0"/>
          <w:numId w:val="3"/>
        </w:numPr>
        <w:shd w:val="clear" w:color="auto" w:fill="FFFFFF"/>
        <w:tabs>
          <w:tab w:val="num" w:pos="1260"/>
        </w:tabs>
        <w:spacing w:after="0" w:line="240" w:lineRule="auto"/>
        <w:contextualSpacing/>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про дотримання  правил  протипожежної безпеки  у  дошкільних закладах;</w:t>
      </w:r>
    </w:p>
    <w:p w:rsidR="000A0E1D" w:rsidRPr="000A0E1D" w:rsidRDefault="000A0E1D" w:rsidP="000A0E1D">
      <w:pPr>
        <w:numPr>
          <w:ilvl w:val="0"/>
          <w:numId w:val="3"/>
        </w:numPr>
        <w:shd w:val="clear" w:color="auto" w:fill="FFFFFF"/>
        <w:tabs>
          <w:tab w:val="num" w:pos="1260"/>
        </w:tabs>
        <w:spacing w:after="0" w:line="240" w:lineRule="auto"/>
        <w:ind w:left="0" w:firstLine="1260"/>
        <w:contextualSpacing/>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про попередження дорожньо-транспортного травматизму серед дітей дошкільних навчальних закладів;  </w:t>
      </w:r>
    </w:p>
    <w:p w:rsidR="000A0E1D" w:rsidRPr="000A0E1D" w:rsidRDefault="000A0E1D" w:rsidP="000A0E1D">
      <w:pPr>
        <w:numPr>
          <w:ilvl w:val="0"/>
          <w:numId w:val="3"/>
        </w:numPr>
        <w:shd w:val="clear" w:color="auto" w:fill="FFFFFF"/>
        <w:tabs>
          <w:tab w:val="num" w:pos="1260"/>
        </w:tabs>
        <w:spacing w:after="0" w:line="240" w:lineRule="auto"/>
        <w:ind w:left="0" w:firstLine="1260"/>
        <w:contextualSpacing/>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про забезпечення  безпеки життєдіяльності учасників навчально-виховного процесу.</w:t>
      </w:r>
    </w:p>
    <w:p w:rsidR="000A0E1D" w:rsidRPr="000A0E1D" w:rsidRDefault="000A0E1D" w:rsidP="000A0E1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Для батьків та персоналу дошкільних навчальних закладів  було випущено з даних питань необхідні </w:t>
      </w:r>
      <w:proofErr w:type="spellStart"/>
      <w:r w:rsidRPr="000A0E1D">
        <w:rPr>
          <w:rFonts w:ascii="Times New Roman" w:eastAsia="Times New Roman" w:hAnsi="Times New Roman" w:cs="Times New Roman"/>
          <w:sz w:val="24"/>
          <w:szCs w:val="24"/>
          <w:lang w:val="uk-UA" w:eastAsia="ru-RU"/>
        </w:rPr>
        <w:t>санбюлетні</w:t>
      </w:r>
      <w:proofErr w:type="spellEnd"/>
      <w:r w:rsidRPr="000A0E1D">
        <w:rPr>
          <w:rFonts w:ascii="Times New Roman" w:eastAsia="Times New Roman" w:hAnsi="Times New Roman" w:cs="Times New Roman"/>
          <w:sz w:val="24"/>
          <w:szCs w:val="24"/>
          <w:lang w:val="uk-UA" w:eastAsia="ru-RU"/>
        </w:rPr>
        <w:t xml:space="preserve">. </w:t>
      </w:r>
    </w:p>
    <w:p w:rsidR="000A0E1D" w:rsidRPr="000A0E1D" w:rsidRDefault="000A0E1D" w:rsidP="000A0E1D">
      <w:pPr>
        <w:suppressAutoHyphens/>
        <w:spacing w:after="140" w:line="240" w:lineRule="auto"/>
        <w:ind w:firstLine="708"/>
        <w:jc w:val="both"/>
        <w:rPr>
          <w:rFonts w:ascii="Times New Roman" w:eastAsia="Times New Roman" w:hAnsi="Times New Roman" w:cs="Times New Roman"/>
          <w:sz w:val="24"/>
          <w:szCs w:val="24"/>
          <w:lang w:val="uk-UA" w:eastAsia="zh-CN"/>
        </w:rPr>
      </w:pPr>
      <w:r w:rsidRPr="000A0E1D">
        <w:rPr>
          <w:rFonts w:ascii="Times New Roman" w:eastAsia="Times New Roman" w:hAnsi="Times New Roman" w:cs="Times New Roman"/>
          <w:sz w:val="24"/>
          <w:szCs w:val="24"/>
          <w:lang w:val="uk-UA" w:eastAsia="zh-CN"/>
        </w:rPr>
        <w:t xml:space="preserve"> З метою належної організації процесу оздоровлення дітей,  для педагогічних працівників  проведено консультації: “Організація роботи з дітьми в літній оздоровчий період”, “Організація загартування у літній оздоровчий період.</w:t>
      </w:r>
    </w:p>
    <w:p w:rsidR="000A0E1D" w:rsidRPr="000A0E1D" w:rsidRDefault="000A0E1D" w:rsidP="000A0E1D">
      <w:pPr>
        <w:shd w:val="clear" w:color="auto" w:fill="FFFFFF"/>
        <w:spacing w:after="0" w:line="240" w:lineRule="auto"/>
        <w:ind w:right="-5" w:firstLine="724"/>
        <w:jc w:val="both"/>
        <w:rPr>
          <w:rFonts w:ascii="Times New Roman" w:eastAsia="Times New Roman" w:hAnsi="Times New Roman" w:cs="Times New Roman"/>
          <w:sz w:val="24"/>
          <w:szCs w:val="24"/>
          <w:lang w:val="uk-UA" w:eastAsia="ru-RU"/>
        </w:rPr>
      </w:pPr>
      <w:proofErr w:type="spellStart"/>
      <w:r w:rsidRPr="000A0E1D">
        <w:rPr>
          <w:rFonts w:ascii="Times New Roman" w:eastAsia="Times New Roman" w:hAnsi="Times New Roman" w:cs="Times New Roman"/>
          <w:sz w:val="24"/>
          <w:szCs w:val="24"/>
          <w:lang w:eastAsia="ru-RU"/>
        </w:rPr>
        <w:t>Питання</w:t>
      </w:r>
      <w:proofErr w:type="spellEnd"/>
      <w:r w:rsidRPr="000A0E1D">
        <w:rPr>
          <w:rFonts w:ascii="Times New Roman" w:eastAsia="Times New Roman" w:hAnsi="Times New Roman" w:cs="Times New Roman"/>
          <w:sz w:val="24"/>
          <w:szCs w:val="24"/>
          <w:lang w:eastAsia="ru-RU"/>
        </w:rPr>
        <w:t xml:space="preserve"> </w:t>
      </w:r>
      <w:proofErr w:type="spellStart"/>
      <w:r w:rsidRPr="000A0E1D">
        <w:rPr>
          <w:rFonts w:ascii="Times New Roman" w:eastAsia="Times New Roman" w:hAnsi="Times New Roman" w:cs="Times New Roman"/>
          <w:sz w:val="24"/>
          <w:szCs w:val="24"/>
          <w:lang w:eastAsia="ru-RU"/>
        </w:rPr>
        <w:t>організації</w:t>
      </w:r>
      <w:proofErr w:type="spellEnd"/>
      <w:r w:rsidRPr="000A0E1D">
        <w:rPr>
          <w:rFonts w:ascii="Times New Roman" w:eastAsia="Times New Roman" w:hAnsi="Times New Roman" w:cs="Times New Roman"/>
          <w:sz w:val="24"/>
          <w:szCs w:val="24"/>
          <w:lang w:eastAsia="ru-RU"/>
        </w:rPr>
        <w:t xml:space="preserve"> </w:t>
      </w:r>
      <w:proofErr w:type="spellStart"/>
      <w:r w:rsidRPr="000A0E1D">
        <w:rPr>
          <w:rFonts w:ascii="Times New Roman" w:eastAsia="Times New Roman" w:hAnsi="Times New Roman" w:cs="Times New Roman"/>
          <w:sz w:val="24"/>
          <w:szCs w:val="24"/>
          <w:lang w:eastAsia="ru-RU"/>
        </w:rPr>
        <w:t>харчування</w:t>
      </w:r>
      <w:proofErr w:type="spellEnd"/>
      <w:r w:rsidRPr="000A0E1D">
        <w:rPr>
          <w:rFonts w:ascii="Times New Roman" w:eastAsia="Times New Roman" w:hAnsi="Times New Roman" w:cs="Times New Roman"/>
          <w:sz w:val="24"/>
          <w:szCs w:val="24"/>
          <w:lang w:eastAsia="ru-RU"/>
        </w:rPr>
        <w:t xml:space="preserve"> </w:t>
      </w:r>
      <w:proofErr w:type="spellStart"/>
      <w:r w:rsidRPr="000A0E1D">
        <w:rPr>
          <w:rFonts w:ascii="Times New Roman" w:eastAsia="Times New Roman" w:hAnsi="Times New Roman" w:cs="Times New Roman"/>
          <w:sz w:val="24"/>
          <w:szCs w:val="24"/>
          <w:lang w:eastAsia="ru-RU"/>
        </w:rPr>
        <w:t>дітей</w:t>
      </w:r>
      <w:proofErr w:type="spellEnd"/>
      <w:r w:rsidRPr="000A0E1D">
        <w:rPr>
          <w:rFonts w:ascii="Times New Roman" w:eastAsia="Times New Roman" w:hAnsi="Times New Roman" w:cs="Times New Roman"/>
          <w:sz w:val="24"/>
          <w:szCs w:val="24"/>
          <w:lang w:eastAsia="ru-RU"/>
        </w:rPr>
        <w:t xml:space="preserve"> </w:t>
      </w:r>
      <w:proofErr w:type="spellStart"/>
      <w:r w:rsidRPr="000A0E1D">
        <w:rPr>
          <w:rFonts w:ascii="Times New Roman" w:eastAsia="Times New Roman" w:hAnsi="Times New Roman" w:cs="Times New Roman"/>
          <w:sz w:val="24"/>
          <w:szCs w:val="24"/>
          <w:lang w:eastAsia="ru-RU"/>
        </w:rPr>
        <w:t>знаходиться</w:t>
      </w:r>
      <w:proofErr w:type="spellEnd"/>
      <w:r w:rsidRPr="000A0E1D">
        <w:rPr>
          <w:rFonts w:ascii="Times New Roman" w:eastAsia="Times New Roman" w:hAnsi="Times New Roman" w:cs="Times New Roman"/>
          <w:sz w:val="24"/>
          <w:szCs w:val="24"/>
          <w:lang w:eastAsia="ru-RU"/>
        </w:rPr>
        <w:t xml:space="preserve"> на </w:t>
      </w:r>
      <w:proofErr w:type="spellStart"/>
      <w:r w:rsidRPr="000A0E1D">
        <w:rPr>
          <w:rFonts w:ascii="Times New Roman" w:eastAsia="Times New Roman" w:hAnsi="Times New Roman" w:cs="Times New Roman"/>
          <w:sz w:val="24"/>
          <w:szCs w:val="24"/>
          <w:lang w:eastAsia="ru-RU"/>
        </w:rPr>
        <w:t>постійному</w:t>
      </w:r>
      <w:proofErr w:type="spellEnd"/>
      <w:r w:rsidRPr="000A0E1D">
        <w:rPr>
          <w:rFonts w:ascii="Times New Roman" w:eastAsia="Times New Roman" w:hAnsi="Times New Roman" w:cs="Times New Roman"/>
          <w:sz w:val="24"/>
          <w:szCs w:val="24"/>
          <w:lang w:eastAsia="ru-RU"/>
        </w:rPr>
        <w:t xml:space="preserve"> </w:t>
      </w:r>
      <w:proofErr w:type="spellStart"/>
      <w:r w:rsidRPr="000A0E1D">
        <w:rPr>
          <w:rFonts w:ascii="Times New Roman" w:eastAsia="Times New Roman" w:hAnsi="Times New Roman" w:cs="Times New Roman"/>
          <w:sz w:val="24"/>
          <w:szCs w:val="24"/>
          <w:lang w:eastAsia="ru-RU"/>
        </w:rPr>
        <w:t>контролі</w:t>
      </w:r>
      <w:proofErr w:type="spellEnd"/>
      <w:r w:rsidRPr="000A0E1D">
        <w:rPr>
          <w:rFonts w:ascii="Times New Roman" w:eastAsia="Times New Roman" w:hAnsi="Times New Roman" w:cs="Times New Roman"/>
          <w:sz w:val="24"/>
          <w:szCs w:val="24"/>
          <w:lang w:eastAsia="ru-RU"/>
        </w:rPr>
        <w:t xml:space="preserve"> у </w:t>
      </w:r>
      <w:proofErr w:type="spellStart"/>
      <w:r w:rsidRPr="000A0E1D">
        <w:rPr>
          <w:rFonts w:ascii="Times New Roman" w:eastAsia="Times New Roman" w:hAnsi="Times New Roman" w:cs="Times New Roman"/>
          <w:sz w:val="24"/>
          <w:szCs w:val="24"/>
          <w:lang w:eastAsia="ru-RU"/>
        </w:rPr>
        <w:t>адміністрації</w:t>
      </w:r>
      <w:proofErr w:type="spellEnd"/>
      <w:r w:rsidRPr="000A0E1D">
        <w:rPr>
          <w:rFonts w:ascii="Times New Roman" w:eastAsia="Times New Roman" w:hAnsi="Times New Roman" w:cs="Times New Roman"/>
          <w:sz w:val="24"/>
          <w:szCs w:val="24"/>
          <w:lang w:eastAsia="ru-RU"/>
        </w:rPr>
        <w:t xml:space="preserve"> ДНЗ.</w:t>
      </w:r>
      <w:r w:rsidRPr="000A0E1D">
        <w:rPr>
          <w:rFonts w:ascii="Times New Roman" w:eastAsia="Times New Roman" w:hAnsi="Times New Roman" w:cs="Times New Roman"/>
          <w:sz w:val="24"/>
          <w:szCs w:val="24"/>
          <w:lang w:val="uk-UA" w:eastAsia="ru-RU"/>
        </w:rPr>
        <w:t xml:space="preserve"> Меню, складене на час оздоровчого періоду різноманітне, збалансоване, відповідає віковим особливостям дітей дошкільного віку. На період оздоровлення вихованців переведено на </w:t>
      </w:r>
      <w:proofErr w:type="spellStart"/>
      <w:r w:rsidRPr="000A0E1D">
        <w:rPr>
          <w:rFonts w:ascii="Times New Roman" w:eastAsia="Times New Roman" w:hAnsi="Times New Roman" w:cs="Times New Roman"/>
          <w:sz w:val="24"/>
          <w:szCs w:val="24"/>
          <w:lang w:val="uk-UA" w:eastAsia="ru-RU"/>
        </w:rPr>
        <w:t>чотирьохразовий</w:t>
      </w:r>
      <w:proofErr w:type="spellEnd"/>
      <w:r w:rsidRPr="000A0E1D">
        <w:rPr>
          <w:rFonts w:ascii="Times New Roman" w:eastAsia="Times New Roman" w:hAnsi="Times New Roman" w:cs="Times New Roman"/>
          <w:sz w:val="24"/>
          <w:szCs w:val="24"/>
          <w:lang w:val="uk-UA" w:eastAsia="ru-RU"/>
        </w:rPr>
        <w:t xml:space="preserve"> режим харчування. У щоденний раціон  було включено більше овочів, фруктів, соків, молока та </w:t>
      </w:r>
      <w:proofErr w:type="spellStart"/>
      <w:r w:rsidRPr="000A0E1D">
        <w:rPr>
          <w:rFonts w:ascii="Times New Roman" w:eastAsia="Times New Roman" w:hAnsi="Times New Roman" w:cs="Times New Roman"/>
          <w:sz w:val="24"/>
          <w:szCs w:val="24"/>
          <w:lang w:val="uk-UA" w:eastAsia="ru-RU"/>
        </w:rPr>
        <w:t>кисло</w:t>
      </w:r>
      <w:proofErr w:type="spellEnd"/>
      <w:r w:rsidRPr="000A0E1D">
        <w:rPr>
          <w:rFonts w:ascii="Times New Roman" w:eastAsia="Times New Roman" w:hAnsi="Times New Roman" w:cs="Times New Roman"/>
          <w:sz w:val="24"/>
          <w:szCs w:val="24"/>
          <w:lang w:val="uk-UA" w:eastAsia="ru-RU"/>
        </w:rPr>
        <w:t xml:space="preserve"> - молочних продуктів, організовано пиття води  на ігрових майданчиках.</w:t>
      </w:r>
    </w:p>
    <w:p w:rsidR="000A0E1D" w:rsidRPr="000A0E1D" w:rsidRDefault="000A0E1D" w:rsidP="000A0E1D">
      <w:pPr>
        <w:shd w:val="clear" w:color="auto" w:fill="FFFFFF"/>
        <w:spacing w:after="0" w:line="240" w:lineRule="auto"/>
        <w:ind w:right="-5" w:firstLine="724"/>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З 01.06.2016 року по 31.08.2016 року в дошкільних навчальних закладах міста Южноукраїнська було оздоровлено 1147 дітей.  </w:t>
      </w:r>
    </w:p>
    <w:p w:rsidR="000A0E1D" w:rsidRDefault="000A0E1D" w:rsidP="000A0E1D">
      <w:pPr>
        <w:spacing w:after="0" w:line="240" w:lineRule="auto"/>
        <w:ind w:firstLine="708"/>
        <w:jc w:val="both"/>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 xml:space="preserve"> </w:t>
      </w:r>
    </w:p>
    <w:p w:rsidR="000A0E1D" w:rsidRPr="000A0E1D" w:rsidRDefault="000A0E1D" w:rsidP="000A0E1D">
      <w:pPr>
        <w:spacing w:after="0" w:line="240" w:lineRule="auto"/>
        <w:ind w:firstLine="708"/>
        <w:jc w:val="both"/>
        <w:rPr>
          <w:rFonts w:ascii="Times New Roman" w:eastAsia="Times New Roman" w:hAnsi="Times New Roman" w:cs="Times New Roman"/>
          <w:b/>
          <w:bCs/>
          <w:iCs/>
          <w:sz w:val="24"/>
          <w:szCs w:val="24"/>
          <w:lang w:val="uk-UA" w:eastAsia="ru-RU"/>
        </w:rPr>
      </w:pPr>
      <w:r w:rsidRPr="000A0E1D">
        <w:rPr>
          <w:rFonts w:ascii="Times New Roman" w:eastAsia="Times New Roman" w:hAnsi="Times New Roman" w:cs="Times New Roman"/>
          <w:b/>
          <w:bCs/>
          <w:iCs/>
          <w:sz w:val="24"/>
          <w:szCs w:val="24"/>
          <w:lang w:val="uk-UA" w:eastAsia="ru-RU"/>
        </w:rPr>
        <w:t>Рекомендації</w:t>
      </w:r>
    </w:p>
    <w:p w:rsidR="000A0E1D" w:rsidRPr="000A0E1D" w:rsidRDefault="000A0E1D" w:rsidP="000A0E1D">
      <w:pPr>
        <w:spacing w:after="0" w:line="240" w:lineRule="auto"/>
        <w:ind w:left="720"/>
        <w:jc w:val="both"/>
        <w:rPr>
          <w:rFonts w:ascii="Times New Roman" w:eastAsia="Times New Roman" w:hAnsi="Times New Roman" w:cs="Times New Roman"/>
          <w:bCs/>
          <w:iCs/>
          <w:sz w:val="24"/>
          <w:szCs w:val="24"/>
          <w:lang w:val="uk-UA" w:eastAsia="ru-RU"/>
        </w:rPr>
      </w:pPr>
    </w:p>
    <w:p w:rsidR="000A0E1D" w:rsidRPr="000A0E1D" w:rsidRDefault="000A0E1D" w:rsidP="000A0E1D">
      <w:pPr>
        <w:spacing w:after="0" w:line="240" w:lineRule="auto"/>
        <w:ind w:left="720"/>
        <w:jc w:val="both"/>
        <w:rPr>
          <w:rFonts w:ascii="Times New Roman" w:eastAsia="Times New Roman" w:hAnsi="Times New Roman" w:cs="Times New Roman"/>
          <w:bCs/>
          <w:iCs/>
          <w:sz w:val="24"/>
          <w:szCs w:val="24"/>
          <w:lang w:val="uk-UA" w:eastAsia="ru-RU"/>
        </w:rPr>
      </w:pPr>
      <w:r w:rsidRPr="000A0E1D">
        <w:rPr>
          <w:rFonts w:ascii="Times New Roman" w:eastAsia="Times New Roman" w:hAnsi="Times New Roman" w:cs="Times New Roman"/>
          <w:bCs/>
          <w:iCs/>
          <w:sz w:val="24"/>
          <w:szCs w:val="24"/>
          <w:lang w:val="uk-UA" w:eastAsia="ru-RU"/>
        </w:rPr>
        <w:t>1.</w:t>
      </w:r>
      <w:r w:rsidRPr="000A0E1D">
        <w:rPr>
          <w:rFonts w:ascii="Times New Roman" w:eastAsia="Times New Roman" w:hAnsi="Times New Roman" w:cs="Times New Roman"/>
          <w:bCs/>
          <w:iCs/>
          <w:sz w:val="24"/>
          <w:szCs w:val="24"/>
          <w:lang w:val="uk-UA" w:eastAsia="ru-RU"/>
        </w:rPr>
        <w:tab/>
        <w:t>Довідку про результати оздоровлення дітей за 2016 рік взяти до відома.</w:t>
      </w:r>
    </w:p>
    <w:p w:rsidR="000A0E1D" w:rsidRPr="000A0E1D" w:rsidRDefault="000A0E1D" w:rsidP="000A0E1D">
      <w:pPr>
        <w:spacing w:after="0" w:line="240" w:lineRule="auto"/>
        <w:ind w:left="720"/>
        <w:jc w:val="both"/>
        <w:rPr>
          <w:rFonts w:ascii="Times New Roman" w:eastAsia="Times New Roman" w:hAnsi="Times New Roman" w:cs="Times New Roman"/>
          <w:bCs/>
          <w:iCs/>
          <w:sz w:val="24"/>
          <w:szCs w:val="24"/>
          <w:lang w:val="uk-UA" w:eastAsia="ru-RU"/>
        </w:rPr>
      </w:pPr>
      <w:r w:rsidRPr="000A0E1D">
        <w:rPr>
          <w:rFonts w:ascii="Times New Roman" w:eastAsia="Times New Roman" w:hAnsi="Times New Roman" w:cs="Times New Roman"/>
          <w:bCs/>
          <w:iCs/>
          <w:sz w:val="24"/>
          <w:szCs w:val="24"/>
          <w:lang w:val="uk-UA" w:eastAsia="ru-RU"/>
        </w:rPr>
        <w:t>2.</w:t>
      </w:r>
      <w:r w:rsidRPr="000A0E1D">
        <w:rPr>
          <w:rFonts w:ascii="Times New Roman" w:eastAsia="Times New Roman" w:hAnsi="Times New Roman" w:cs="Times New Roman"/>
          <w:bCs/>
          <w:iCs/>
          <w:sz w:val="24"/>
          <w:szCs w:val="24"/>
          <w:lang w:val="uk-UA" w:eastAsia="ru-RU"/>
        </w:rPr>
        <w:tab/>
        <w:t>Адміністрації закладів освіти провести підготовчу роботу по розробці та послідуючого затвердження заходів оздоровчої кампанії влітку 2017 року.</w:t>
      </w:r>
    </w:p>
    <w:p w:rsidR="000A0E1D" w:rsidRPr="000A0E1D" w:rsidRDefault="000A0E1D" w:rsidP="000A0E1D">
      <w:pPr>
        <w:spacing w:after="0" w:line="240" w:lineRule="auto"/>
        <w:ind w:left="720"/>
        <w:jc w:val="both"/>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 xml:space="preserve">                                                                </w:t>
      </w:r>
      <w:r w:rsidRPr="000A0E1D">
        <w:rPr>
          <w:rFonts w:ascii="Times New Roman" w:eastAsia="Times New Roman" w:hAnsi="Times New Roman" w:cs="Times New Roman"/>
          <w:bCs/>
          <w:iCs/>
          <w:sz w:val="24"/>
          <w:szCs w:val="24"/>
          <w:lang w:val="uk-UA" w:eastAsia="ru-RU"/>
        </w:rPr>
        <w:t xml:space="preserve">Термін :  </w:t>
      </w:r>
      <w:r>
        <w:rPr>
          <w:rFonts w:ascii="Times New Roman" w:eastAsia="Times New Roman" w:hAnsi="Times New Roman" w:cs="Times New Roman"/>
          <w:bCs/>
          <w:iCs/>
          <w:sz w:val="24"/>
          <w:szCs w:val="24"/>
          <w:lang w:val="uk-UA" w:eastAsia="ru-RU"/>
        </w:rPr>
        <w:t xml:space="preserve"> </w:t>
      </w:r>
      <w:r w:rsidRPr="000A0E1D">
        <w:rPr>
          <w:rFonts w:ascii="Times New Roman" w:eastAsia="Times New Roman" w:hAnsi="Times New Roman" w:cs="Times New Roman"/>
          <w:bCs/>
          <w:iCs/>
          <w:sz w:val="24"/>
          <w:szCs w:val="24"/>
          <w:lang w:val="uk-UA" w:eastAsia="ru-RU"/>
        </w:rPr>
        <w:t xml:space="preserve"> березень 2017  року.</w:t>
      </w:r>
    </w:p>
    <w:p w:rsidR="000A0E1D" w:rsidRPr="000A0E1D" w:rsidRDefault="000A0E1D" w:rsidP="000A0E1D">
      <w:pPr>
        <w:spacing w:after="0" w:line="240" w:lineRule="auto"/>
        <w:ind w:left="720"/>
        <w:jc w:val="both"/>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 xml:space="preserve">                                                                      </w:t>
      </w:r>
      <w:r w:rsidRPr="000A0E1D">
        <w:rPr>
          <w:rFonts w:ascii="Times New Roman" w:eastAsia="Times New Roman" w:hAnsi="Times New Roman" w:cs="Times New Roman"/>
          <w:bCs/>
          <w:iCs/>
          <w:sz w:val="24"/>
          <w:szCs w:val="24"/>
          <w:lang w:val="uk-UA" w:eastAsia="ru-RU"/>
        </w:rPr>
        <w:t xml:space="preserve"> Управління освіти, керівники закладів.</w:t>
      </w:r>
    </w:p>
    <w:p w:rsidR="000A0E1D" w:rsidRPr="000A0E1D" w:rsidRDefault="000A0E1D" w:rsidP="000A0E1D">
      <w:pPr>
        <w:spacing w:after="0" w:line="240" w:lineRule="auto"/>
        <w:ind w:left="720"/>
        <w:jc w:val="both"/>
        <w:rPr>
          <w:rFonts w:ascii="Times New Roman" w:eastAsia="Times New Roman" w:hAnsi="Times New Roman" w:cs="Times New Roman"/>
          <w:bCs/>
          <w:iCs/>
          <w:sz w:val="24"/>
          <w:szCs w:val="24"/>
          <w:lang w:val="uk-UA" w:eastAsia="ru-RU"/>
        </w:rPr>
      </w:pPr>
      <w:r w:rsidRPr="000A0E1D">
        <w:rPr>
          <w:rFonts w:ascii="Times New Roman" w:eastAsia="Times New Roman" w:hAnsi="Times New Roman" w:cs="Times New Roman"/>
          <w:bCs/>
          <w:iCs/>
          <w:sz w:val="24"/>
          <w:szCs w:val="24"/>
          <w:lang w:val="uk-UA" w:eastAsia="ru-RU"/>
        </w:rPr>
        <w:t>3.</w:t>
      </w:r>
      <w:r w:rsidRPr="000A0E1D">
        <w:rPr>
          <w:rFonts w:ascii="Times New Roman" w:eastAsia="Times New Roman" w:hAnsi="Times New Roman" w:cs="Times New Roman"/>
          <w:bCs/>
          <w:iCs/>
          <w:sz w:val="24"/>
          <w:szCs w:val="24"/>
          <w:lang w:val="uk-UA" w:eastAsia="ru-RU"/>
        </w:rPr>
        <w:tab/>
        <w:t>Адміністрації ЮЗШ №3 спланувати роботу табору з денним перебуванням протягом  червня 2017 року.</w:t>
      </w:r>
    </w:p>
    <w:p w:rsidR="000A0E1D" w:rsidRPr="000A0E1D" w:rsidRDefault="000A0E1D" w:rsidP="000A0E1D">
      <w:pPr>
        <w:spacing w:after="0" w:line="240" w:lineRule="auto"/>
        <w:ind w:left="720"/>
        <w:jc w:val="both"/>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 xml:space="preserve">                                                              </w:t>
      </w:r>
      <w:r w:rsidRPr="000A0E1D">
        <w:rPr>
          <w:rFonts w:ascii="Times New Roman" w:eastAsia="Times New Roman" w:hAnsi="Times New Roman" w:cs="Times New Roman"/>
          <w:bCs/>
          <w:iCs/>
          <w:sz w:val="24"/>
          <w:szCs w:val="24"/>
          <w:lang w:val="uk-UA" w:eastAsia="ru-RU"/>
        </w:rPr>
        <w:t>Термін: січень - квітень  2017  року.</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iCs/>
          <w:sz w:val="24"/>
          <w:szCs w:val="24"/>
          <w:lang w:val="uk-UA" w:eastAsia="ru-RU"/>
        </w:rPr>
        <w:t xml:space="preserve">                                                                          </w:t>
      </w:r>
      <w:r w:rsidRPr="000A0E1D">
        <w:rPr>
          <w:rFonts w:ascii="Times New Roman" w:eastAsia="Times New Roman" w:hAnsi="Times New Roman" w:cs="Times New Roman"/>
          <w:bCs/>
          <w:iCs/>
          <w:sz w:val="24"/>
          <w:szCs w:val="24"/>
          <w:lang w:val="uk-UA" w:eastAsia="ru-RU"/>
        </w:rPr>
        <w:t xml:space="preserve">Управління освіти, </w:t>
      </w:r>
      <w:r>
        <w:rPr>
          <w:rFonts w:ascii="Times New Roman" w:eastAsia="Times New Roman" w:hAnsi="Times New Roman" w:cs="Times New Roman"/>
          <w:bCs/>
          <w:iCs/>
          <w:sz w:val="24"/>
          <w:szCs w:val="24"/>
          <w:lang w:val="uk-UA" w:eastAsia="ru-RU"/>
        </w:rPr>
        <w:t>адміністрація ЮЗШ №3</w:t>
      </w:r>
    </w:p>
    <w:p w:rsidR="000A0E1D" w:rsidRDefault="000A0E1D" w:rsidP="000A0E1D">
      <w:pPr>
        <w:rPr>
          <w:lang w:val="uk-UA"/>
        </w:rPr>
      </w:pPr>
    </w:p>
    <w:p w:rsidR="000A0E1D" w:rsidRDefault="000A0E1D" w:rsidP="000A0E1D">
      <w:pPr>
        <w:rPr>
          <w:lang w:val="uk-UA"/>
        </w:rPr>
      </w:pPr>
    </w:p>
    <w:p w:rsidR="000A0E1D" w:rsidRPr="000A0E1D" w:rsidRDefault="000A0E1D" w:rsidP="000A0E1D">
      <w:pPr>
        <w:spacing w:after="0" w:line="240" w:lineRule="auto"/>
        <w:jc w:val="center"/>
        <w:rPr>
          <w:rFonts w:ascii="Times New Roman" w:eastAsia="Times New Roman" w:hAnsi="Times New Roman" w:cs="Times New Roman"/>
          <w:b/>
          <w:sz w:val="28"/>
          <w:szCs w:val="28"/>
          <w:lang w:val="uk-UA" w:eastAsia="ru-RU"/>
        </w:rPr>
      </w:pPr>
      <w:r w:rsidRPr="000A0E1D">
        <w:rPr>
          <w:rFonts w:ascii="Times New Roman" w:eastAsia="Times New Roman" w:hAnsi="Times New Roman" w:cs="Times New Roman"/>
          <w:b/>
          <w:sz w:val="28"/>
          <w:szCs w:val="28"/>
          <w:lang w:val="uk-UA" w:eastAsia="ru-RU"/>
        </w:rPr>
        <w:lastRenderedPageBreak/>
        <w:t xml:space="preserve">Аналіз працевлаштування </w:t>
      </w:r>
    </w:p>
    <w:p w:rsidR="000A0E1D" w:rsidRPr="000A0E1D" w:rsidRDefault="000A0E1D" w:rsidP="000A0E1D">
      <w:pPr>
        <w:spacing w:after="0" w:line="240" w:lineRule="auto"/>
        <w:jc w:val="center"/>
        <w:rPr>
          <w:rFonts w:ascii="Times New Roman" w:eastAsia="Times New Roman" w:hAnsi="Times New Roman" w:cs="Times New Roman"/>
          <w:b/>
          <w:sz w:val="28"/>
          <w:szCs w:val="28"/>
          <w:lang w:val="uk-UA" w:eastAsia="ru-RU"/>
        </w:rPr>
      </w:pPr>
      <w:r w:rsidRPr="000A0E1D">
        <w:rPr>
          <w:rFonts w:ascii="Times New Roman" w:eastAsia="Times New Roman" w:hAnsi="Times New Roman" w:cs="Times New Roman"/>
          <w:b/>
          <w:sz w:val="28"/>
          <w:szCs w:val="28"/>
          <w:lang w:val="uk-UA" w:eastAsia="ru-RU"/>
        </w:rPr>
        <w:t>випускників 9-х і 11-х класів</w:t>
      </w:r>
    </w:p>
    <w:p w:rsidR="000A0E1D" w:rsidRPr="000A0E1D" w:rsidRDefault="000A0E1D" w:rsidP="000A0E1D">
      <w:pPr>
        <w:spacing w:after="0" w:line="240" w:lineRule="auto"/>
        <w:jc w:val="center"/>
        <w:rPr>
          <w:rFonts w:ascii="Times New Roman" w:eastAsia="Times New Roman" w:hAnsi="Times New Roman" w:cs="Times New Roman"/>
          <w:sz w:val="24"/>
          <w:szCs w:val="24"/>
          <w:lang w:val="uk-UA" w:eastAsia="ru-RU"/>
        </w:rPr>
      </w:pPr>
    </w:p>
    <w:p w:rsidR="000A0E1D" w:rsidRPr="000A0E1D" w:rsidRDefault="000A0E1D" w:rsidP="000A0E1D">
      <w:p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ab/>
        <w:t>Головною метою української системи освіти, є створення умов для успішного навчання, виховання, розвитку і самореалізації кожної особистості як громадянина України, формування покоління, здатного навчатися протягом життя, створювати й розвивати цінності громадського суспільства.</w:t>
      </w:r>
    </w:p>
    <w:p w:rsidR="000A0E1D" w:rsidRPr="000A0E1D" w:rsidRDefault="000A0E1D" w:rsidP="000A0E1D">
      <w:p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ab/>
        <w:t>Становлення  особистості в суспільстві вибір тієї професії, яка задовольнить внутрішні потреби і мотиви молодої людини розпочинається ще із шкільної парти. Тому перш ніж перейти до сухих чисел статистики, я хотів би зупинитися на основних напрямках професійної орієнтації загальноосвітніх навчальних закладах – це науково-практична система підготовки особистості  до вільного і свідомого вибору професії, яка реалізується у загальноосвітніх навчальних закладах шляхом проведення:</w:t>
      </w:r>
    </w:p>
    <w:p w:rsidR="000A0E1D" w:rsidRPr="000A0E1D" w:rsidRDefault="000A0E1D" w:rsidP="000A0E1D">
      <w:pPr>
        <w:numPr>
          <w:ilvl w:val="0"/>
          <w:numId w:val="5"/>
        </w:num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психодіагностика професійних потреб та здібностей учнів;</w:t>
      </w:r>
    </w:p>
    <w:p w:rsidR="000A0E1D" w:rsidRPr="000A0E1D" w:rsidRDefault="000A0E1D" w:rsidP="000A0E1D">
      <w:pPr>
        <w:numPr>
          <w:ilvl w:val="0"/>
          <w:numId w:val="5"/>
        </w:num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організація до профільного та профільного навчання учнів;</w:t>
      </w:r>
    </w:p>
    <w:p w:rsidR="000A0E1D" w:rsidRPr="000A0E1D" w:rsidRDefault="000A0E1D" w:rsidP="000A0E1D">
      <w:pPr>
        <w:numPr>
          <w:ilvl w:val="0"/>
          <w:numId w:val="5"/>
        </w:num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робота класів з поглибленим вивченням предметів;</w:t>
      </w:r>
    </w:p>
    <w:p w:rsidR="000A0E1D" w:rsidRPr="000A0E1D" w:rsidRDefault="000A0E1D" w:rsidP="000A0E1D">
      <w:pPr>
        <w:numPr>
          <w:ilvl w:val="0"/>
          <w:numId w:val="5"/>
        </w:num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співпраця загальноосвітніх навчальних закладів з міжшкільним навчально-виробничим комбінатом;</w:t>
      </w:r>
    </w:p>
    <w:p w:rsidR="000A0E1D" w:rsidRPr="000A0E1D" w:rsidRDefault="000A0E1D" w:rsidP="000A0E1D">
      <w:pPr>
        <w:numPr>
          <w:ilvl w:val="0"/>
          <w:numId w:val="5"/>
        </w:num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організація роботи підготовчих курсів вищих навчальних закладів ІІІ-І</w:t>
      </w:r>
      <w:r w:rsidRPr="000A0E1D">
        <w:rPr>
          <w:rFonts w:ascii="Times New Roman" w:eastAsia="Times New Roman" w:hAnsi="Times New Roman" w:cs="Times New Roman"/>
          <w:sz w:val="24"/>
          <w:szCs w:val="24"/>
          <w:lang w:val="en-US" w:eastAsia="ru-RU"/>
        </w:rPr>
        <w:t>V</w:t>
      </w:r>
      <w:r w:rsidRPr="000A0E1D">
        <w:rPr>
          <w:rFonts w:ascii="Times New Roman" w:eastAsia="Times New Roman" w:hAnsi="Times New Roman" w:cs="Times New Roman"/>
          <w:sz w:val="24"/>
          <w:szCs w:val="24"/>
          <w:lang w:val="uk-UA" w:eastAsia="ru-RU"/>
        </w:rPr>
        <w:t xml:space="preserve"> рівня акредитації;</w:t>
      </w:r>
    </w:p>
    <w:p w:rsidR="000A0E1D" w:rsidRPr="000A0E1D" w:rsidRDefault="000A0E1D" w:rsidP="000A0E1D">
      <w:pPr>
        <w:numPr>
          <w:ilvl w:val="0"/>
          <w:numId w:val="5"/>
        </w:num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проведення зустрічей з представниками Вузів, технікумів, училищ;</w:t>
      </w:r>
    </w:p>
    <w:p w:rsidR="000A0E1D" w:rsidRPr="000A0E1D" w:rsidRDefault="000A0E1D" w:rsidP="000A0E1D">
      <w:pPr>
        <w:numPr>
          <w:ilvl w:val="0"/>
          <w:numId w:val="5"/>
        </w:num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проведення екскурсій до машинобудівного ліцею та  на виробництво;</w:t>
      </w:r>
    </w:p>
    <w:p w:rsidR="000A0E1D" w:rsidRPr="000A0E1D" w:rsidRDefault="000A0E1D" w:rsidP="000A0E1D">
      <w:pPr>
        <w:numPr>
          <w:ilvl w:val="0"/>
          <w:numId w:val="5"/>
        </w:num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співробітництво з міським центром зайнятості в плані проведення «Ярмарки професій»;</w:t>
      </w:r>
    </w:p>
    <w:p w:rsidR="000A0E1D" w:rsidRPr="000A0E1D" w:rsidRDefault="000A0E1D" w:rsidP="000A0E1D">
      <w:pPr>
        <w:numPr>
          <w:ilvl w:val="0"/>
          <w:numId w:val="5"/>
        </w:numPr>
        <w:spacing w:after="0" w:line="36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співробітництво з ВП ЮАЕС, щодо підготовки  працівників інженерних  спеціальностей.</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           Увесь цей перелік проведених заходів як найкраще сприяє </w:t>
      </w:r>
      <w:proofErr w:type="spellStart"/>
      <w:r w:rsidRPr="000A0E1D">
        <w:rPr>
          <w:rFonts w:ascii="Times New Roman" w:eastAsia="Times New Roman" w:hAnsi="Times New Roman" w:cs="Times New Roman"/>
          <w:sz w:val="24"/>
          <w:szCs w:val="24"/>
          <w:lang w:val="uk-UA" w:eastAsia="ru-RU"/>
        </w:rPr>
        <w:t>самовизначенності</w:t>
      </w:r>
      <w:proofErr w:type="spellEnd"/>
      <w:r w:rsidRPr="000A0E1D">
        <w:rPr>
          <w:rFonts w:ascii="Times New Roman" w:eastAsia="Times New Roman" w:hAnsi="Times New Roman" w:cs="Times New Roman"/>
          <w:sz w:val="24"/>
          <w:szCs w:val="24"/>
          <w:lang w:val="uk-UA" w:eastAsia="ru-RU"/>
        </w:rPr>
        <w:t xml:space="preserve"> учнів у майбутньому виборі професії. Одним із шляхів підвищення якості освіти є упровадження профільного навчання в старшій школі. Більше року тривають громадські обговорення проекту нової редакції Концепції  профільного навчання в старшій школі. Проект  викликав неоднозначну реакцію педагогів (і науковців, і практиків). Оцінки були різними, інколи діаметрально протилежними. Це стосувалося як розуміння концептуальних засад проблеми, так і бачення «архітектури» профільної освіти старшокласників та </w:t>
      </w:r>
      <w:proofErr w:type="spellStart"/>
      <w:r w:rsidRPr="000A0E1D">
        <w:rPr>
          <w:rFonts w:ascii="Times New Roman" w:eastAsia="Times New Roman" w:hAnsi="Times New Roman" w:cs="Times New Roman"/>
          <w:sz w:val="24"/>
          <w:szCs w:val="24"/>
          <w:lang w:val="uk-UA" w:eastAsia="ru-RU"/>
        </w:rPr>
        <w:t>допрофільної</w:t>
      </w:r>
      <w:proofErr w:type="spellEnd"/>
      <w:r w:rsidRPr="000A0E1D">
        <w:rPr>
          <w:rFonts w:ascii="Times New Roman" w:eastAsia="Times New Roman" w:hAnsi="Times New Roman" w:cs="Times New Roman"/>
          <w:sz w:val="24"/>
          <w:szCs w:val="24"/>
          <w:lang w:val="uk-UA" w:eastAsia="ru-RU"/>
        </w:rPr>
        <w:t xml:space="preserve"> підготовки учнів, контенту профільного навчання та контингенту учасників.  Концепція на рівні «дорожньої карти» розвитку профілізації середньої освіти, безумовно,  непогана, вона   визначає зміст, структуру, способи організації  профільного навчання та умови її реалізації, її  можна взяти за основу підготовчої роботи як близької перспективи розвитку профільної освіти 2015-2018 років</w:t>
      </w:r>
      <w:r w:rsidRPr="000A0E1D">
        <w:rPr>
          <w:rFonts w:ascii="Times New Roman" w:eastAsia="Times New Roman" w:hAnsi="Times New Roman" w:cs="Times New Roman"/>
          <w:sz w:val="28"/>
          <w:szCs w:val="28"/>
          <w:lang w:val="uk-UA" w:eastAsia="ru-RU"/>
        </w:rPr>
        <w:t xml:space="preserve"> </w:t>
      </w:r>
      <w:r w:rsidRPr="000A0E1D">
        <w:rPr>
          <w:rFonts w:ascii="Times New Roman" w:eastAsia="Times New Roman" w:hAnsi="Times New Roman" w:cs="Times New Roman"/>
          <w:sz w:val="24"/>
          <w:szCs w:val="24"/>
          <w:lang w:val="uk-UA" w:eastAsia="ru-RU"/>
        </w:rPr>
        <w:t xml:space="preserve">З метою створення умов для розвитку у школярів інтелектуальних, творчих здібностей, наукового мислення, пізнавальної активності, надання їм ґрунтовних, міцних знань, озброєння їх практичним розумінням  основ наук у навчальних закладах </w:t>
      </w:r>
      <w:r w:rsidRPr="000A0E1D">
        <w:rPr>
          <w:rFonts w:ascii="Times New Roman" w:eastAsia="Times New Roman" w:hAnsi="Times New Roman" w:cs="Times New Roman"/>
          <w:sz w:val="24"/>
          <w:szCs w:val="24"/>
          <w:lang w:val="uk-UA" w:eastAsia="ru-RU"/>
        </w:rPr>
        <w:lastRenderedPageBreak/>
        <w:t xml:space="preserve">організовано роботу гуртків, семінарів, факультативів. В  10-11 класах  запроваджено   профільне  навчання за інформаційно – технологічний , технологічним , природничо-математичний та філологічними напрямками.  У  навчальних планах закладів передбачались години  із варіативної складової   для роботи з обдарованими учнями (всього профільним навчанням охоплено 253 учнів 10-11 класів, що становить  64,5% від загальної кількості учнів 10-11 класів).  </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           Кількість учнів 10-11 класів, які охоплено  профільним  навчанням  зменшилась  на 10%, і все це  пов’язано  із зменшенням  технологічних  класів  на  базі міжшкільного  навчально-виробничого  комбінату, профорієнтаційна  робота, якого  в минулому навчальному  році  проводилась не  належному  рівні.</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              Під час  впровадження  профільного  навчання у школах  міста виникають  ряд  проблем, які необхідно  вирішувати у найближчий час:</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відносна неготовність вчителів-практиків до  забезпечення профільного  навчання;</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неготовність учнів та  батьків змінювати клас та заклад;</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 недосконалість психолого-педагогічного супроводу профільної освіти та </w:t>
      </w:r>
      <w:proofErr w:type="spellStart"/>
      <w:r w:rsidRPr="000A0E1D">
        <w:rPr>
          <w:rFonts w:ascii="Times New Roman" w:eastAsia="Times New Roman" w:hAnsi="Times New Roman" w:cs="Times New Roman"/>
          <w:sz w:val="24"/>
          <w:szCs w:val="24"/>
          <w:lang w:val="uk-UA" w:eastAsia="ru-RU"/>
        </w:rPr>
        <w:t>допрофільної</w:t>
      </w:r>
      <w:proofErr w:type="spellEnd"/>
      <w:r w:rsidRPr="000A0E1D">
        <w:rPr>
          <w:rFonts w:ascii="Times New Roman" w:eastAsia="Times New Roman" w:hAnsi="Times New Roman" w:cs="Times New Roman"/>
          <w:sz w:val="24"/>
          <w:szCs w:val="24"/>
          <w:lang w:val="uk-UA" w:eastAsia="ru-RU"/>
        </w:rPr>
        <w:t xml:space="preserve"> підготовки;</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недосконалість профорієнтаційної  роботи;</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неналежний рівень матеріально-технічної бази;</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невідповідність  чинного  законодавства потребам дітей  щодо  отримання  професії</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             За  минулий навчальний  рік вдалося  покращити  матеріально-технічну  базу  навчальних  закладів:</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w:t>
      </w:r>
      <w:r w:rsidRPr="000A0E1D">
        <w:rPr>
          <w:rFonts w:ascii="Times New Roman" w:eastAsia="Times New Roman" w:hAnsi="Times New Roman" w:cs="Times New Roman"/>
          <w:sz w:val="24"/>
          <w:szCs w:val="24"/>
          <w:lang w:val="uk-UA" w:eastAsia="ru-RU"/>
        </w:rPr>
        <w:tab/>
        <w:t>придбано обладнання  для фізичного  кабінету гімназії;</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відкрито 3-ій комп’ютерний  клас в ЮЗШ №3;</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придбано комп'ютерну  техніку  та  обладнано 2-ий комп’ютерний  клас   в гімназії №1  та 3-го комп’ютерного  класу в ЮЗШ №4.</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             З  кожними  роком  на  більш  високий  рівень  піднімається  співпраця  загальноосвітніх  навчальних  закладів  з ВП ЮАЕС в плані  популяризації  знань  серед  школярів  про  </w:t>
      </w:r>
      <w:proofErr w:type="spellStart"/>
      <w:r w:rsidRPr="000A0E1D">
        <w:rPr>
          <w:rFonts w:ascii="Times New Roman" w:eastAsia="Times New Roman" w:hAnsi="Times New Roman" w:cs="Times New Roman"/>
          <w:sz w:val="24"/>
          <w:szCs w:val="24"/>
          <w:lang w:val="uk-UA" w:eastAsia="ru-RU"/>
        </w:rPr>
        <w:t>містоутворююче</w:t>
      </w:r>
      <w:proofErr w:type="spellEnd"/>
      <w:r w:rsidRPr="000A0E1D">
        <w:rPr>
          <w:rFonts w:ascii="Times New Roman" w:eastAsia="Times New Roman" w:hAnsi="Times New Roman" w:cs="Times New Roman"/>
          <w:sz w:val="24"/>
          <w:szCs w:val="24"/>
          <w:lang w:val="uk-UA" w:eastAsia="ru-RU"/>
        </w:rPr>
        <w:t xml:space="preserve">  підприємство, проведення  конкурсу  рефератів  та  малюнків.   </w:t>
      </w:r>
    </w:p>
    <w:p w:rsidR="000A0E1D" w:rsidRPr="000A0E1D" w:rsidRDefault="000A0E1D" w:rsidP="000A0E1D">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r w:rsidRPr="000A0E1D">
        <w:rPr>
          <w:rFonts w:ascii="Times New Roman" w:hAnsi="Times New Roman" w:cs="Times New Roman"/>
          <w:sz w:val="24"/>
          <w:szCs w:val="24"/>
          <w:lang w:val="uk-UA" w:eastAsia="ru-RU"/>
        </w:rPr>
        <w:t xml:space="preserve">У 2016 році 51 випускник МНВК отримали свідоцтва про присвоєння робітничої кваліфікації державного зразка.  </w:t>
      </w:r>
    </w:p>
    <w:p w:rsidR="000A0E1D" w:rsidRPr="000A0E1D" w:rsidRDefault="000A0E1D" w:rsidP="000A0E1D">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r w:rsidRPr="000A0E1D">
        <w:rPr>
          <w:rFonts w:ascii="Times New Roman" w:hAnsi="Times New Roman" w:cs="Times New Roman"/>
          <w:sz w:val="24"/>
          <w:szCs w:val="24"/>
          <w:lang w:val="uk-UA" w:eastAsia="ru-RU"/>
        </w:rPr>
        <w:t>Крім того у 2016-2017 році планується відкриття  підготовчих курсів вищих навчальних закладів ІІІ- І</w:t>
      </w:r>
      <w:r w:rsidRPr="000A0E1D">
        <w:rPr>
          <w:rFonts w:ascii="Times New Roman" w:hAnsi="Times New Roman" w:cs="Times New Roman"/>
          <w:sz w:val="24"/>
          <w:szCs w:val="24"/>
          <w:lang w:val="en-US" w:eastAsia="ru-RU"/>
        </w:rPr>
        <w:t>V</w:t>
      </w:r>
      <w:r w:rsidRPr="000A0E1D">
        <w:rPr>
          <w:rFonts w:ascii="Times New Roman" w:hAnsi="Times New Roman" w:cs="Times New Roman"/>
          <w:sz w:val="24"/>
          <w:szCs w:val="24"/>
          <w:lang w:val="uk-UA" w:eastAsia="ru-RU"/>
        </w:rPr>
        <w:t xml:space="preserve"> рівня акредитації.</w:t>
      </w:r>
    </w:p>
    <w:p w:rsidR="000A0E1D" w:rsidRPr="000A0E1D" w:rsidRDefault="000A0E1D" w:rsidP="000A0E1D">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r w:rsidRPr="000A0E1D">
        <w:rPr>
          <w:rFonts w:ascii="Times New Roman" w:hAnsi="Times New Roman" w:cs="Times New Roman"/>
          <w:sz w:val="24"/>
          <w:szCs w:val="24"/>
          <w:lang w:val="uk-UA" w:eastAsia="ru-RU"/>
        </w:rPr>
        <w:t xml:space="preserve">Із загальної кількості  учнів  11- х класів  вступили  до  навчальних  закладів  республіка Польща  -  12 учнів, що  складає  5,6% від загальної  кількості випускників 11-х </w:t>
      </w:r>
      <w:proofErr w:type="spellStart"/>
      <w:r w:rsidRPr="000A0E1D">
        <w:rPr>
          <w:rFonts w:ascii="Times New Roman" w:hAnsi="Times New Roman" w:cs="Times New Roman"/>
          <w:sz w:val="24"/>
          <w:szCs w:val="24"/>
          <w:lang w:val="uk-UA" w:eastAsia="ru-RU"/>
        </w:rPr>
        <w:t>класів.Аналіз</w:t>
      </w:r>
      <w:proofErr w:type="spellEnd"/>
      <w:r w:rsidRPr="000A0E1D">
        <w:rPr>
          <w:rFonts w:ascii="Times New Roman" w:hAnsi="Times New Roman" w:cs="Times New Roman"/>
          <w:sz w:val="24"/>
          <w:szCs w:val="24"/>
          <w:lang w:val="uk-UA" w:eastAsia="ru-RU"/>
        </w:rPr>
        <w:t xml:space="preserve"> працевлаштування учнів 9-х і 11-х класів   додається</w:t>
      </w:r>
    </w:p>
    <w:p w:rsidR="000A0E1D" w:rsidRPr="000A0E1D" w:rsidRDefault="000A0E1D" w:rsidP="000A0E1D">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r w:rsidRPr="000A0E1D">
        <w:rPr>
          <w:rFonts w:ascii="Times New Roman" w:hAnsi="Times New Roman" w:cs="Times New Roman"/>
          <w:sz w:val="24"/>
          <w:szCs w:val="24"/>
          <w:lang w:val="uk-UA" w:eastAsia="ru-RU"/>
        </w:rPr>
        <w:t>Порівнюючи дані працевлаштування з минулим навчальним роком можна констатувати наступні факти:</w:t>
      </w:r>
    </w:p>
    <w:p w:rsidR="000A0E1D" w:rsidRPr="000A0E1D" w:rsidRDefault="000A0E1D" w:rsidP="000A0E1D">
      <w:pPr>
        <w:pStyle w:val="a4"/>
        <w:jc w:val="both"/>
        <w:rPr>
          <w:rFonts w:ascii="Times New Roman" w:hAnsi="Times New Roman" w:cs="Times New Roman"/>
          <w:sz w:val="24"/>
          <w:szCs w:val="24"/>
          <w:lang w:val="uk-UA" w:eastAsia="ru-RU"/>
        </w:rPr>
      </w:pPr>
      <w:r w:rsidRPr="000A0E1D">
        <w:rPr>
          <w:rFonts w:ascii="Times New Roman" w:hAnsi="Times New Roman" w:cs="Times New Roman"/>
          <w:sz w:val="24"/>
          <w:szCs w:val="24"/>
          <w:lang w:val="uk-UA" w:eastAsia="ru-RU"/>
        </w:rPr>
        <w:t>9-і класи:</w:t>
      </w:r>
    </w:p>
    <w:p w:rsidR="000A0E1D" w:rsidRPr="000A0E1D" w:rsidRDefault="000A0E1D" w:rsidP="000A0E1D">
      <w:pPr>
        <w:pStyle w:val="a4"/>
        <w:jc w:val="both"/>
        <w:rPr>
          <w:rFonts w:ascii="Times New Roman" w:hAnsi="Times New Roman" w:cs="Times New Roman"/>
          <w:sz w:val="24"/>
          <w:szCs w:val="24"/>
          <w:lang w:val="uk-UA" w:eastAsia="ru-RU"/>
        </w:rPr>
      </w:pPr>
      <w:r w:rsidRPr="000A0E1D">
        <w:rPr>
          <w:rFonts w:ascii="Times New Roman" w:hAnsi="Times New Roman" w:cs="Times New Roman"/>
          <w:sz w:val="24"/>
          <w:szCs w:val="24"/>
          <w:lang w:val="uk-UA" w:eastAsia="ru-RU"/>
        </w:rPr>
        <w:t>- зменшення кількості учнів, які продовжують навчатися у 10 класі на 4 %;</w:t>
      </w:r>
    </w:p>
    <w:p w:rsidR="000A0E1D" w:rsidRPr="000A0E1D" w:rsidRDefault="000A0E1D" w:rsidP="000A0E1D">
      <w:pPr>
        <w:pStyle w:val="a4"/>
        <w:jc w:val="both"/>
        <w:rPr>
          <w:rFonts w:ascii="Times New Roman" w:hAnsi="Times New Roman" w:cs="Times New Roman"/>
          <w:sz w:val="24"/>
          <w:szCs w:val="24"/>
          <w:lang w:val="uk-UA" w:eastAsia="ru-RU"/>
        </w:rPr>
      </w:pPr>
      <w:r w:rsidRPr="000A0E1D">
        <w:rPr>
          <w:rFonts w:ascii="Times New Roman" w:hAnsi="Times New Roman" w:cs="Times New Roman"/>
          <w:sz w:val="24"/>
          <w:szCs w:val="24"/>
          <w:lang w:val="uk-UA" w:eastAsia="ru-RU"/>
        </w:rPr>
        <w:t>- збільшення кількості учнів, які продовжують навчання у ПТУ та ВНЗ І-ІІ рівнів акредитації  на 3 %;</w:t>
      </w:r>
    </w:p>
    <w:p w:rsidR="000A0E1D" w:rsidRPr="000A0E1D" w:rsidRDefault="000A0E1D" w:rsidP="000A0E1D">
      <w:pPr>
        <w:pStyle w:val="a4"/>
        <w:jc w:val="both"/>
        <w:rPr>
          <w:rFonts w:ascii="Times New Roman" w:hAnsi="Times New Roman" w:cs="Times New Roman"/>
          <w:sz w:val="24"/>
          <w:szCs w:val="24"/>
          <w:lang w:val="uk-UA" w:eastAsia="ru-RU"/>
        </w:rPr>
      </w:pPr>
      <w:r w:rsidRPr="000A0E1D">
        <w:rPr>
          <w:rFonts w:ascii="Times New Roman" w:hAnsi="Times New Roman" w:cs="Times New Roman"/>
          <w:sz w:val="24"/>
          <w:szCs w:val="24"/>
          <w:lang w:val="uk-UA" w:eastAsia="ru-RU"/>
        </w:rPr>
        <w:t>11-і класи:</w:t>
      </w:r>
    </w:p>
    <w:p w:rsidR="000A0E1D" w:rsidRPr="000A0E1D" w:rsidRDefault="000A0E1D" w:rsidP="000A0E1D">
      <w:pPr>
        <w:pStyle w:val="a4"/>
        <w:jc w:val="both"/>
        <w:rPr>
          <w:rFonts w:ascii="Times New Roman" w:hAnsi="Times New Roman" w:cs="Times New Roman"/>
          <w:sz w:val="24"/>
          <w:szCs w:val="24"/>
          <w:lang w:val="uk-UA" w:eastAsia="ru-RU"/>
        </w:rPr>
      </w:pPr>
      <w:r w:rsidRPr="000A0E1D">
        <w:rPr>
          <w:rFonts w:ascii="Times New Roman" w:hAnsi="Times New Roman" w:cs="Times New Roman"/>
          <w:sz w:val="24"/>
          <w:szCs w:val="24"/>
          <w:lang w:val="uk-UA" w:eastAsia="ru-RU"/>
        </w:rPr>
        <w:t>- збільшення кількості учнів які поступили до ВНЗ ІІІ- І</w:t>
      </w:r>
      <w:r w:rsidRPr="000A0E1D">
        <w:rPr>
          <w:rFonts w:ascii="Times New Roman" w:hAnsi="Times New Roman" w:cs="Times New Roman"/>
          <w:sz w:val="24"/>
          <w:szCs w:val="24"/>
          <w:lang w:val="en-US" w:eastAsia="ru-RU"/>
        </w:rPr>
        <w:t>V</w:t>
      </w:r>
      <w:r w:rsidRPr="000A0E1D">
        <w:rPr>
          <w:rFonts w:ascii="Times New Roman" w:hAnsi="Times New Roman" w:cs="Times New Roman"/>
          <w:sz w:val="24"/>
          <w:szCs w:val="24"/>
          <w:lang w:val="uk-UA" w:eastAsia="ru-RU"/>
        </w:rPr>
        <w:t xml:space="preserve"> рівня акредитації на 8%;</w:t>
      </w:r>
    </w:p>
    <w:p w:rsidR="000A0E1D" w:rsidRPr="000A0E1D" w:rsidRDefault="000A0E1D" w:rsidP="000A0E1D">
      <w:pPr>
        <w:pStyle w:val="a4"/>
        <w:jc w:val="both"/>
        <w:rPr>
          <w:rFonts w:ascii="Times New Roman" w:hAnsi="Times New Roman" w:cs="Times New Roman"/>
          <w:sz w:val="24"/>
          <w:szCs w:val="24"/>
          <w:lang w:val="uk-UA" w:eastAsia="ru-RU"/>
        </w:rPr>
      </w:pPr>
      <w:r w:rsidRPr="000A0E1D">
        <w:rPr>
          <w:rFonts w:ascii="Times New Roman" w:hAnsi="Times New Roman" w:cs="Times New Roman"/>
          <w:sz w:val="24"/>
          <w:szCs w:val="24"/>
          <w:lang w:val="uk-UA" w:eastAsia="ru-RU"/>
        </w:rPr>
        <w:t>- збільшення кількості випускників, які вступили до ВНЗ І-ІІ рівня акредитації та ПТУ, ліцею на 5%.</w:t>
      </w:r>
    </w:p>
    <w:p w:rsidR="000A0E1D" w:rsidRPr="000A0E1D" w:rsidRDefault="000A0E1D" w:rsidP="000A0E1D">
      <w:pPr>
        <w:spacing w:after="0" w:line="360" w:lineRule="auto"/>
        <w:ind w:firstLine="705"/>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 </w:t>
      </w:r>
    </w:p>
    <w:p w:rsidR="000A0E1D" w:rsidRPr="000A0E1D" w:rsidRDefault="000A0E1D" w:rsidP="000A0E1D">
      <w:pPr>
        <w:spacing w:after="0" w:line="240" w:lineRule="auto"/>
        <w:ind w:firstLine="705"/>
        <w:jc w:val="both"/>
        <w:rPr>
          <w:rFonts w:ascii="Times New Roman" w:eastAsia="Times New Roman" w:hAnsi="Times New Roman" w:cs="Times New Roman"/>
          <w:b/>
          <w:sz w:val="28"/>
          <w:szCs w:val="28"/>
          <w:lang w:val="uk-UA" w:eastAsia="ru-RU"/>
        </w:rPr>
      </w:pPr>
      <w:r w:rsidRPr="000A0E1D">
        <w:rPr>
          <w:rFonts w:ascii="Times New Roman" w:eastAsia="Times New Roman" w:hAnsi="Times New Roman" w:cs="Times New Roman"/>
          <w:b/>
          <w:sz w:val="28"/>
          <w:szCs w:val="28"/>
          <w:lang w:val="uk-UA" w:eastAsia="ru-RU"/>
        </w:rPr>
        <w:t xml:space="preserve">Рекомендації: </w:t>
      </w:r>
    </w:p>
    <w:p w:rsidR="000A0E1D" w:rsidRPr="000A0E1D" w:rsidRDefault="000A0E1D" w:rsidP="000A0E1D">
      <w:pPr>
        <w:spacing w:after="0" w:line="240" w:lineRule="auto"/>
        <w:ind w:left="705"/>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1.Довідку про стан працевлаштування випускників взяти до відома.</w:t>
      </w:r>
    </w:p>
    <w:p w:rsidR="000A0E1D" w:rsidRPr="000A0E1D" w:rsidRDefault="000A0E1D" w:rsidP="000A0E1D">
      <w:pPr>
        <w:spacing w:after="0" w:line="240" w:lineRule="auto"/>
        <w:ind w:firstLine="705"/>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2.Продовжити роботу навчальних закладів міста щодо  профорієнтації випускників навчальних закладів.</w:t>
      </w:r>
    </w:p>
    <w:p w:rsidR="000A0E1D" w:rsidRPr="000A0E1D" w:rsidRDefault="000A0E1D" w:rsidP="000A0E1D">
      <w:pPr>
        <w:spacing w:after="0" w:line="240" w:lineRule="auto"/>
        <w:ind w:left="6372"/>
        <w:jc w:val="both"/>
        <w:rPr>
          <w:rFonts w:ascii="Times New Roman" w:eastAsia="Times New Roman" w:hAnsi="Times New Roman" w:cs="Times New Roman"/>
          <w:i/>
          <w:sz w:val="24"/>
          <w:szCs w:val="24"/>
          <w:lang w:val="uk-UA" w:eastAsia="ru-RU"/>
        </w:rPr>
      </w:pPr>
      <w:r w:rsidRPr="000A0E1D">
        <w:rPr>
          <w:rFonts w:ascii="Times New Roman" w:eastAsia="Times New Roman" w:hAnsi="Times New Roman" w:cs="Times New Roman"/>
          <w:i/>
          <w:sz w:val="24"/>
          <w:szCs w:val="24"/>
          <w:lang w:val="uk-UA" w:eastAsia="ru-RU"/>
        </w:rPr>
        <w:t>Керівники</w:t>
      </w:r>
    </w:p>
    <w:p w:rsidR="000A0E1D" w:rsidRPr="000A0E1D" w:rsidRDefault="000A0E1D" w:rsidP="000A0E1D">
      <w:pPr>
        <w:spacing w:after="0" w:line="240" w:lineRule="auto"/>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lastRenderedPageBreak/>
        <w:t xml:space="preserve">                                                                                               </w:t>
      </w:r>
      <w:r w:rsidRPr="000A0E1D">
        <w:rPr>
          <w:rFonts w:ascii="Times New Roman" w:eastAsia="Times New Roman" w:hAnsi="Times New Roman" w:cs="Times New Roman"/>
          <w:i/>
          <w:sz w:val="24"/>
          <w:szCs w:val="24"/>
          <w:lang w:val="uk-UA" w:eastAsia="ru-RU"/>
        </w:rPr>
        <w:t xml:space="preserve">Термін: </w:t>
      </w:r>
      <w:r>
        <w:rPr>
          <w:rFonts w:ascii="Times New Roman" w:eastAsia="Times New Roman" w:hAnsi="Times New Roman" w:cs="Times New Roman"/>
          <w:i/>
          <w:sz w:val="24"/>
          <w:szCs w:val="24"/>
          <w:lang w:val="uk-UA" w:eastAsia="ru-RU"/>
        </w:rPr>
        <w:t xml:space="preserve"> </w:t>
      </w:r>
      <w:r w:rsidRPr="000A0E1D">
        <w:rPr>
          <w:rFonts w:ascii="Times New Roman" w:eastAsia="Times New Roman" w:hAnsi="Times New Roman" w:cs="Times New Roman"/>
          <w:i/>
          <w:sz w:val="24"/>
          <w:szCs w:val="24"/>
          <w:lang w:val="uk-UA" w:eastAsia="ru-RU"/>
        </w:rPr>
        <w:t xml:space="preserve"> 2016-2017 </w:t>
      </w:r>
      <w:proofErr w:type="spellStart"/>
      <w:r w:rsidRPr="000A0E1D">
        <w:rPr>
          <w:rFonts w:ascii="Times New Roman" w:eastAsia="Times New Roman" w:hAnsi="Times New Roman" w:cs="Times New Roman"/>
          <w:i/>
          <w:sz w:val="24"/>
          <w:szCs w:val="24"/>
          <w:lang w:val="uk-UA" w:eastAsia="ru-RU"/>
        </w:rPr>
        <w:t>н.р</w:t>
      </w:r>
      <w:proofErr w:type="spellEnd"/>
      <w:r w:rsidRPr="000A0E1D">
        <w:rPr>
          <w:rFonts w:ascii="Times New Roman" w:eastAsia="Times New Roman" w:hAnsi="Times New Roman" w:cs="Times New Roman"/>
          <w:i/>
          <w:sz w:val="24"/>
          <w:szCs w:val="24"/>
          <w:lang w:val="uk-UA" w:eastAsia="ru-RU"/>
        </w:rPr>
        <w:t>.</w:t>
      </w:r>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3. Продовжити співпрацю навчальних закладів з ЗНЗ ІІІ- І</w:t>
      </w:r>
      <w:r w:rsidRPr="000A0E1D">
        <w:rPr>
          <w:rFonts w:ascii="Times New Roman" w:eastAsia="Times New Roman" w:hAnsi="Times New Roman" w:cs="Times New Roman"/>
          <w:sz w:val="24"/>
          <w:szCs w:val="24"/>
          <w:lang w:val="en-US" w:eastAsia="ru-RU"/>
        </w:rPr>
        <w:t>V</w:t>
      </w:r>
      <w:r w:rsidRPr="000A0E1D">
        <w:rPr>
          <w:rFonts w:ascii="Times New Roman" w:eastAsia="Times New Roman" w:hAnsi="Times New Roman" w:cs="Times New Roman"/>
          <w:sz w:val="24"/>
          <w:szCs w:val="24"/>
          <w:lang w:val="uk-UA" w:eastAsia="ru-RU"/>
        </w:rPr>
        <w:t xml:space="preserve"> рівнів акредитації та міським центром зайнятості.</w:t>
      </w:r>
    </w:p>
    <w:p w:rsidR="000A0E1D" w:rsidRPr="000A0E1D" w:rsidRDefault="000A0E1D" w:rsidP="000A0E1D">
      <w:pPr>
        <w:spacing w:after="0" w:line="240" w:lineRule="auto"/>
        <w:ind w:left="6372"/>
        <w:jc w:val="both"/>
        <w:rPr>
          <w:rFonts w:ascii="Times New Roman" w:eastAsia="Times New Roman" w:hAnsi="Times New Roman" w:cs="Times New Roman"/>
          <w:i/>
          <w:sz w:val="24"/>
          <w:szCs w:val="24"/>
          <w:lang w:val="uk-UA" w:eastAsia="ru-RU"/>
        </w:rPr>
      </w:pPr>
      <w:r w:rsidRPr="000A0E1D">
        <w:rPr>
          <w:rFonts w:ascii="Times New Roman" w:eastAsia="Times New Roman" w:hAnsi="Times New Roman" w:cs="Times New Roman"/>
          <w:i/>
          <w:sz w:val="24"/>
          <w:szCs w:val="24"/>
          <w:lang w:val="uk-UA" w:eastAsia="ru-RU"/>
        </w:rPr>
        <w:t>Керівники</w:t>
      </w:r>
    </w:p>
    <w:p w:rsidR="000A0E1D" w:rsidRDefault="000A0E1D" w:rsidP="000A0E1D">
      <w:pPr>
        <w:spacing w:after="0" w:line="240" w:lineRule="auto"/>
        <w:ind w:firstLine="708"/>
        <w:jc w:val="both"/>
        <w:rPr>
          <w:rFonts w:ascii="Times New Roman" w:eastAsia="Times New Roman" w:hAnsi="Times New Roman" w:cs="Times New Roman"/>
          <w:i/>
          <w:sz w:val="24"/>
          <w:szCs w:val="24"/>
          <w:lang w:val="uk-UA" w:eastAsia="ru-RU"/>
        </w:rPr>
      </w:pPr>
      <w:r w:rsidRPr="000A0E1D">
        <w:rPr>
          <w:rFonts w:ascii="Times New Roman" w:eastAsia="Times New Roman" w:hAnsi="Times New Roman" w:cs="Times New Roman"/>
          <w:i/>
          <w:sz w:val="24"/>
          <w:szCs w:val="24"/>
          <w:lang w:val="uk-UA" w:eastAsia="ru-RU"/>
        </w:rPr>
        <w:t xml:space="preserve"> </w:t>
      </w:r>
      <w:r w:rsidRPr="000A0E1D">
        <w:rPr>
          <w:rFonts w:ascii="Times New Roman" w:eastAsia="Times New Roman" w:hAnsi="Times New Roman" w:cs="Times New Roman"/>
          <w:i/>
          <w:sz w:val="24"/>
          <w:szCs w:val="24"/>
          <w:lang w:val="uk-UA" w:eastAsia="ru-RU"/>
        </w:rPr>
        <w:tab/>
      </w:r>
      <w:r w:rsidRPr="000A0E1D">
        <w:rPr>
          <w:rFonts w:ascii="Times New Roman" w:eastAsia="Times New Roman" w:hAnsi="Times New Roman" w:cs="Times New Roman"/>
          <w:i/>
          <w:sz w:val="24"/>
          <w:szCs w:val="24"/>
          <w:lang w:val="uk-UA" w:eastAsia="ru-RU"/>
        </w:rPr>
        <w:tab/>
      </w:r>
      <w:r w:rsidRPr="000A0E1D">
        <w:rPr>
          <w:rFonts w:ascii="Times New Roman" w:eastAsia="Times New Roman" w:hAnsi="Times New Roman" w:cs="Times New Roman"/>
          <w:i/>
          <w:sz w:val="24"/>
          <w:szCs w:val="24"/>
          <w:lang w:val="uk-UA" w:eastAsia="ru-RU"/>
        </w:rPr>
        <w:tab/>
      </w:r>
      <w:r w:rsidRPr="000A0E1D">
        <w:rPr>
          <w:rFonts w:ascii="Times New Roman" w:eastAsia="Times New Roman" w:hAnsi="Times New Roman" w:cs="Times New Roman"/>
          <w:i/>
          <w:sz w:val="24"/>
          <w:szCs w:val="24"/>
          <w:lang w:val="uk-UA" w:eastAsia="ru-RU"/>
        </w:rPr>
        <w:tab/>
      </w:r>
      <w:r w:rsidRPr="000A0E1D">
        <w:rPr>
          <w:rFonts w:ascii="Times New Roman" w:eastAsia="Times New Roman" w:hAnsi="Times New Roman" w:cs="Times New Roman"/>
          <w:i/>
          <w:sz w:val="24"/>
          <w:szCs w:val="24"/>
          <w:lang w:val="uk-UA" w:eastAsia="ru-RU"/>
        </w:rPr>
        <w:tab/>
      </w:r>
      <w:r w:rsidRPr="000A0E1D">
        <w:rPr>
          <w:rFonts w:ascii="Times New Roman" w:eastAsia="Times New Roman" w:hAnsi="Times New Roman" w:cs="Times New Roman"/>
          <w:i/>
          <w:sz w:val="24"/>
          <w:szCs w:val="24"/>
          <w:lang w:val="uk-UA" w:eastAsia="ru-RU"/>
        </w:rPr>
        <w:tab/>
      </w:r>
      <w:r w:rsidRPr="000A0E1D">
        <w:rPr>
          <w:rFonts w:ascii="Times New Roman" w:eastAsia="Times New Roman" w:hAnsi="Times New Roman" w:cs="Times New Roman"/>
          <w:i/>
          <w:sz w:val="24"/>
          <w:szCs w:val="24"/>
          <w:lang w:val="uk-UA" w:eastAsia="ru-RU"/>
        </w:rPr>
        <w:tab/>
      </w:r>
      <w:r w:rsidRPr="000A0E1D">
        <w:rPr>
          <w:rFonts w:ascii="Times New Roman" w:eastAsia="Times New Roman" w:hAnsi="Times New Roman" w:cs="Times New Roman"/>
          <w:i/>
          <w:sz w:val="24"/>
          <w:szCs w:val="24"/>
          <w:lang w:val="uk-UA" w:eastAsia="ru-RU"/>
        </w:rPr>
        <w:tab/>
      </w:r>
    </w:p>
    <w:p w:rsidR="000A0E1D" w:rsidRPr="000A0E1D" w:rsidRDefault="000A0E1D" w:rsidP="000A0E1D">
      <w:pPr>
        <w:spacing w:after="0" w:line="240" w:lineRule="auto"/>
        <w:ind w:firstLine="708"/>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 xml:space="preserve">                                                                                      </w:t>
      </w:r>
      <w:r w:rsidRPr="000A0E1D">
        <w:rPr>
          <w:rFonts w:ascii="Times New Roman" w:eastAsia="Times New Roman" w:hAnsi="Times New Roman" w:cs="Times New Roman"/>
          <w:i/>
          <w:sz w:val="24"/>
          <w:szCs w:val="24"/>
          <w:lang w:val="uk-UA" w:eastAsia="ru-RU"/>
        </w:rPr>
        <w:t xml:space="preserve">Термін: </w:t>
      </w:r>
      <w:r>
        <w:rPr>
          <w:rFonts w:ascii="Times New Roman" w:eastAsia="Times New Roman" w:hAnsi="Times New Roman" w:cs="Times New Roman"/>
          <w:i/>
          <w:sz w:val="24"/>
          <w:szCs w:val="24"/>
          <w:lang w:val="uk-UA" w:eastAsia="ru-RU"/>
        </w:rPr>
        <w:t xml:space="preserve"> </w:t>
      </w:r>
      <w:r w:rsidRPr="000A0E1D">
        <w:rPr>
          <w:rFonts w:ascii="Times New Roman" w:eastAsia="Times New Roman" w:hAnsi="Times New Roman" w:cs="Times New Roman"/>
          <w:i/>
          <w:sz w:val="24"/>
          <w:szCs w:val="24"/>
          <w:lang w:val="uk-UA" w:eastAsia="ru-RU"/>
        </w:rPr>
        <w:t xml:space="preserve"> 2016-2017 </w:t>
      </w:r>
      <w:proofErr w:type="spellStart"/>
      <w:r w:rsidRPr="000A0E1D">
        <w:rPr>
          <w:rFonts w:ascii="Times New Roman" w:eastAsia="Times New Roman" w:hAnsi="Times New Roman" w:cs="Times New Roman"/>
          <w:i/>
          <w:sz w:val="24"/>
          <w:szCs w:val="24"/>
          <w:lang w:val="uk-UA" w:eastAsia="ru-RU"/>
        </w:rPr>
        <w:t>н.р</w:t>
      </w:r>
      <w:proofErr w:type="spellEnd"/>
    </w:p>
    <w:p w:rsidR="000A0E1D" w:rsidRPr="000A0E1D" w:rsidRDefault="000A0E1D" w:rsidP="000A0E1D">
      <w:pPr>
        <w:spacing w:after="0" w:line="240" w:lineRule="auto"/>
        <w:ind w:firstLine="708"/>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 xml:space="preserve">4. Продовжити </w:t>
      </w:r>
      <w:proofErr w:type="spellStart"/>
      <w:r w:rsidRPr="000A0E1D">
        <w:rPr>
          <w:rFonts w:ascii="Times New Roman" w:eastAsia="Times New Roman" w:hAnsi="Times New Roman" w:cs="Times New Roman"/>
          <w:sz w:val="24"/>
          <w:szCs w:val="24"/>
          <w:lang w:val="uk-UA" w:eastAsia="ru-RU"/>
        </w:rPr>
        <w:t>психодіагностичну</w:t>
      </w:r>
      <w:proofErr w:type="spellEnd"/>
      <w:r w:rsidRPr="000A0E1D">
        <w:rPr>
          <w:rFonts w:ascii="Times New Roman" w:eastAsia="Times New Roman" w:hAnsi="Times New Roman" w:cs="Times New Roman"/>
          <w:sz w:val="24"/>
          <w:szCs w:val="24"/>
          <w:lang w:val="uk-UA" w:eastAsia="ru-RU"/>
        </w:rPr>
        <w:t xml:space="preserve"> роботу у школах та гімназії міста щодо профорієнтації учнів шкіл та гімназії міста.</w:t>
      </w:r>
    </w:p>
    <w:p w:rsidR="000A0E1D" w:rsidRPr="000A0E1D" w:rsidRDefault="000A0E1D" w:rsidP="000A0E1D">
      <w:pPr>
        <w:spacing w:after="0" w:line="240" w:lineRule="auto"/>
        <w:ind w:left="6372"/>
        <w:jc w:val="both"/>
        <w:rPr>
          <w:rFonts w:ascii="Times New Roman" w:eastAsia="Times New Roman" w:hAnsi="Times New Roman" w:cs="Times New Roman"/>
          <w:i/>
          <w:sz w:val="24"/>
          <w:szCs w:val="24"/>
          <w:lang w:val="uk-UA" w:eastAsia="ru-RU"/>
        </w:rPr>
      </w:pPr>
      <w:r w:rsidRPr="000A0E1D">
        <w:rPr>
          <w:rFonts w:ascii="Times New Roman" w:eastAsia="Times New Roman" w:hAnsi="Times New Roman" w:cs="Times New Roman"/>
          <w:i/>
          <w:sz w:val="24"/>
          <w:szCs w:val="24"/>
          <w:lang w:val="uk-UA" w:eastAsia="ru-RU"/>
        </w:rPr>
        <w:t>Керівники</w:t>
      </w:r>
    </w:p>
    <w:p w:rsidR="000A0E1D" w:rsidRPr="000A0E1D" w:rsidRDefault="000A0E1D" w:rsidP="000A0E1D">
      <w:pPr>
        <w:spacing w:after="0" w:line="240" w:lineRule="auto"/>
        <w:ind w:left="566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i/>
          <w:sz w:val="24"/>
          <w:szCs w:val="24"/>
          <w:lang w:val="uk-UA" w:eastAsia="ru-RU"/>
        </w:rPr>
        <w:t xml:space="preserve">    </w:t>
      </w:r>
      <w:r w:rsidRPr="000A0E1D">
        <w:rPr>
          <w:rFonts w:ascii="Times New Roman" w:eastAsia="Times New Roman" w:hAnsi="Times New Roman" w:cs="Times New Roman"/>
          <w:i/>
          <w:sz w:val="24"/>
          <w:szCs w:val="24"/>
          <w:lang w:val="uk-UA" w:eastAsia="ru-RU"/>
        </w:rPr>
        <w:t xml:space="preserve">Термін: </w:t>
      </w:r>
      <w:r>
        <w:rPr>
          <w:rFonts w:ascii="Times New Roman" w:eastAsia="Times New Roman" w:hAnsi="Times New Roman" w:cs="Times New Roman"/>
          <w:i/>
          <w:sz w:val="24"/>
          <w:szCs w:val="24"/>
          <w:lang w:val="uk-UA" w:eastAsia="ru-RU"/>
        </w:rPr>
        <w:t xml:space="preserve"> </w:t>
      </w:r>
      <w:r w:rsidRPr="000A0E1D">
        <w:rPr>
          <w:rFonts w:ascii="Times New Roman" w:eastAsia="Times New Roman" w:hAnsi="Times New Roman" w:cs="Times New Roman"/>
          <w:i/>
          <w:sz w:val="24"/>
          <w:szCs w:val="24"/>
          <w:lang w:val="uk-UA" w:eastAsia="ru-RU"/>
        </w:rPr>
        <w:t xml:space="preserve"> 2016-2017 </w:t>
      </w:r>
      <w:proofErr w:type="spellStart"/>
      <w:r w:rsidRPr="000A0E1D">
        <w:rPr>
          <w:rFonts w:ascii="Times New Roman" w:eastAsia="Times New Roman" w:hAnsi="Times New Roman" w:cs="Times New Roman"/>
          <w:i/>
          <w:sz w:val="24"/>
          <w:szCs w:val="24"/>
          <w:lang w:val="uk-UA" w:eastAsia="ru-RU"/>
        </w:rPr>
        <w:t>н.р</w:t>
      </w:r>
      <w:proofErr w:type="spellEnd"/>
    </w:p>
    <w:p w:rsidR="000A0E1D" w:rsidRPr="000A0E1D" w:rsidRDefault="000A0E1D" w:rsidP="000A0E1D">
      <w:pPr>
        <w:tabs>
          <w:tab w:val="num" w:pos="0"/>
        </w:tabs>
        <w:spacing w:after="0" w:line="240" w:lineRule="auto"/>
        <w:ind w:firstLine="705"/>
        <w:jc w:val="both"/>
        <w:rPr>
          <w:rFonts w:ascii="Times New Roman" w:eastAsia="Times New Roman" w:hAnsi="Times New Roman" w:cs="Times New Roman"/>
          <w:b/>
          <w:sz w:val="28"/>
          <w:szCs w:val="28"/>
          <w:lang w:val="uk-UA" w:eastAsia="ru-RU"/>
        </w:rPr>
      </w:pPr>
    </w:p>
    <w:p w:rsidR="000A0E1D" w:rsidRPr="000A0E1D" w:rsidRDefault="000A0E1D" w:rsidP="000A0E1D">
      <w:pPr>
        <w:spacing w:after="0" w:line="240" w:lineRule="auto"/>
        <w:ind w:firstLine="705"/>
        <w:jc w:val="both"/>
        <w:rPr>
          <w:rFonts w:ascii="Times New Roman" w:eastAsia="Times New Roman" w:hAnsi="Times New Roman" w:cs="Times New Roman"/>
          <w:sz w:val="24"/>
          <w:szCs w:val="24"/>
          <w:lang w:val="uk-UA" w:eastAsia="ru-RU"/>
        </w:rPr>
      </w:pPr>
      <w:r w:rsidRPr="000A0E1D">
        <w:rPr>
          <w:rFonts w:ascii="Times New Roman" w:eastAsia="Times New Roman" w:hAnsi="Times New Roman" w:cs="Times New Roman"/>
          <w:sz w:val="24"/>
          <w:szCs w:val="24"/>
          <w:lang w:val="uk-UA" w:eastAsia="ru-RU"/>
        </w:rPr>
        <w:t>5. Взяти на персональний контроль працевлаштування дітей-сиріт, дітей-інвалідів.</w:t>
      </w:r>
    </w:p>
    <w:p w:rsidR="000A0E1D" w:rsidRPr="000A0E1D" w:rsidRDefault="000A0E1D" w:rsidP="000A0E1D">
      <w:pPr>
        <w:spacing w:after="0" w:line="240" w:lineRule="auto"/>
        <w:ind w:firstLine="705"/>
        <w:jc w:val="both"/>
        <w:rPr>
          <w:rFonts w:ascii="Times New Roman" w:eastAsia="Times New Roman" w:hAnsi="Times New Roman" w:cs="Times New Roman"/>
          <w:sz w:val="24"/>
          <w:szCs w:val="24"/>
          <w:lang w:val="uk-UA" w:eastAsia="ru-RU"/>
        </w:rPr>
      </w:pPr>
    </w:p>
    <w:p w:rsidR="000A0E1D" w:rsidRPr="000A0E1D" w:rsidRDefault="000A0E1D" w:rsidP="000A0E1D">
      <w:pPr>
        <w:spacing w:after="0" w:line="240" w:lineRule="auto"/>
        <w:ind w:left="6372"/>
        <w:jc w:val="both"/>
        <w:rPr>
          <w:rFonts w:ascii="Times New Roman" w:eastAsia="Times New Roman" w:hAnsi="Times New Roman" w:cs="Times New Roman"/>
          <w:i/>
          <w:sz w:val="24"/>
          <w:szCs w:val="24"/>
          <w:lang w:val="uk-UA" w:eastAsia="ru-RU"/>
        </w:rPr>
      </w:pPr>
      <w:r w:rsidRPr="000A0E1D">
        <w:rPr>
          <w:rFonts w:ascii="Times New Roman" w:eastAsia="Times New Roman" w:hAnsi="Times New Roman" w:cs="Times New Roman"/>
          <w:i/>
          <w:sz w:val="24"/>
          <w:szCs w:val="24"/>
          <w:lang w:val="uk-UA" w:eastAsia="ru-RU"/>
        </w:rPr>
        <w:t>Керівники</w:t>
      </w:r>
    </w:p>
    <w:p w:rsidR="000A0E1D" w:rsidRPr="000A0E1D" w:rsidRDefault="000A0E1D" w:rsidP="000A0E1D">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i/>
          <w:sz w:val="24"/>
          <w:szCs w:val="24"/>
          <w:lang w:val="uk-UA" w:eastAsia="ru-RU"/>
        </w:rPr>
        <w:t xml:space="preserve">                                                                                                   </w:t>
      </w:r>
      <w:r w:rsidRPr="000A0E1D">
        <w:rPr>
          <w:rFonts w:ascii="Times New Roman" w:eastAsia="Times New Roman" w:hAnsi="Times New Roman" w:cs="Times New Roman"/>
          <w:i/>
          <w:sz w:val="24"/>
          <w:szCs w:val="24"/>
          <w:lang w:val="uk-UA" w:eastAsia="ru-RU"/>
        </w:rPr>
        <w:t xml:space="preserve">Термін: </w:t>
      </w:r>
      <w:r>
        <w:rPr>
          <w:rFonts w:ascii="Times New Roman" w:eastAsia="Times New Roman" w:hAnsi="Times New Roman" w:cs="Times New Roman"/>
          <w:i/>
          <w:sz w:val="24"/>
          <w:szCs w:val="24"/>
          <w:lang w:val="uk-UA" w:eastAsia="ru-RU"/>
        </w:rPr>
        <w:t xml:space="preserve"> </w:t>
      </w:r>
      <w:r w:rsidRPr="000A0E1D">
        <w:rPr>
          <w:rFonts w:ascii="Times New Roman" w:eastAsia="Times New Roman" w:hAnsi="Times New Roman" w:cs="Times New Roman"/>
          <w:i/>
          <w:sz w:val="24"/>
          <w:szCs w:val="24"/>
          <w:lang w:val="uk-UA" w:eastAsia="ru-RU"/>
        </w:rPr>
        <w:t xml:space="preserve"> 2016-2017 </w:t>
      </w:r>
      <w:proofErr w:type="spellStart"/>
      <w:r w:rsidRPr="000A0E1D">
        <w:rPr>
          <w:rFonts w:ascii="Times New Roman" w:eastAsia="Times New Roman" w:hAnsi="Times New Roman" w:cs="Times New Roman"/>
          <w:i/>
          <w:sz w:val="24"/>
          <w:szCs w:val="24"/>
          <w:lang w:val="uk-UA" w:eastAsia="ru-RU"/>
        </w:rPr>
        <w:t>н.р</w:t>
      </w:r>
      <w:proofErr w:type="spellEnd"/>
    </w:p>
    <w:p w:rsidR="000A0E1D" w:rsidRDefault="000A0E1D" w:rsidP="000A0E1D">
      <w:pPr>
        <w:rPr>
          <w:lang w:val="uk-UA"/>
        </w:rPr>
      </w:pPr>
    </w:p>
    <w:p w:rsidR="000A0E1D" w:rsidRPr="000A0E1D" w:rsidRDefault="000A0E1D" w:rsidP="000A0E1D">
      <w:pPr>
        <w:rPr>
          <w:lang w:val="uk-UA"/>
        </w:rPr>
      </w:pPr>
    </w:p>
    <w:p w:rsidR="000A0E1D" w:rsidRPr="000A0E1D" w:rsidRDefault="000A0E1D" w:rsidP="000A0E1D">
      <w:pPr>
        <w:rPr>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411CA7" w:rsidRDefault="00411CA7" w:rsidP="000A0E1D">
      <w:pPr>
        <w:spacing w:after="0" w:line="240" w:lineRule="auto"/>
        <w:jc w:val="center"/>
        <w:rPr>
          <w:rFonts w:ascii="Times New Roman" w:hAnsi="Times New Roman" w:cs="Times New Roman"/>
          <w:b/>
          <w:sz w:val="28"/>
          <w:szCs w:val="28"/>
          <w:lang w:val="uk-UA"/>
        </w:rPr>
      </w:pPr>
    </w:p>
    <w:p w:rsidR="000A0E1D" w:rsidRPr="000A0E1D" w:rsidRDefault="000A0E1D" w:rsidP="000A0E1D">
      <w:pPr>
        <w:spacing w:after="0" w:line="240" w:lineRule="auto"/>
        <w:jc w:val="center"/>
        <w:rPr>
          <w:rFonts w:ascii="Times New Roman" w:hAnsi="Times New Roman" w:cs="Times New Roman"/>
          <w:b/>
          <w:sz w:val="28"/>
          <w:szCs w:val="28"/>
          <w:lang w:val="uk-UA"/>
        </w:rPr>
      </w:pPr>
      <w:r w:rsidRPr="000A0E1D">
        <w:rPr>
          <w:rFonts w:ascii="Times New Roman" w:hAnsi="Times New Roman" w:cs="Times New Roman"/>
          <w:b/>
          <w:sz w:val="28"/>
          <w:szCs w:val="28"/>
          <w:lang w:val="uk-UA"/>
        </w:rPr>
        <w:lastRenderedPageBreak/>
        <w:t>Про підсумки  проведення  ЗНО у 2016  році</w:t>
      </w:r>
    </w:p>
    <w:p w:rsidR="000A0E1D" w:rsidRPr="000A0E1D" w:rsidRDefault="000A0E1D" w:rsidP="000A0E1D">
      <w:pPr>
        <w:spacing w:after="0" w:line="240" w:lineRule="auto"/>
        <w:jc w:val="both"/>
        <w:rPr>
          <w:rFonts w:ascii="Times New Roman" w:hAnsi="Times New Roman" w:cs="Times New Roman"/>
          <w:sz w:val="28"/>
          <w:szCs w:val="28"/>
          <w:lang w:val="uk-UA"/>
        </w:rPr>
      </w:pPr>
      <w:r w:rsidRPr="000A0E1D">
        <w:rPr>
          <w:rFonts w:ascii="Times New Roman" w:hAnsi="Times New Roman" w:cs="Times New Roman"/>
          <w:sz w:val="28"/>
          <w:szCs w:val="28"/>
          <w:lang w:val="uk-UA"/>
        </w:rPr>
        <w:t xml:space="preserve">        Зовнішнє незалежне оцінювання 2016 року було десятим - ювілейним тестуванням якості освіти в Україні. Тенденції і явища, які воно дало змогу викрити та сформувати навряд чи проаналізовано в повному обсязі, матеріал для аналізу оновлюється щорічно. Через систему оцінювання пройшло, за різними оцінками, до 3 мільйонів учасників - значна частина з яких стала студентами, а перші учасники вже розпочали трудову діяльність по завершенню ВУЗів. Попри зовнішню інституціональну і технологічну стабільність система продовжує змінюватись, набираючи досвід, аналізуючи різні аспекти, модернізуючись та покращуючись, роблячи висновки з помилок та здійснює кроки з метою недопущення їх у подальшому. Роль створеної системи та її механізмів дає можливість поширювати її інструментарій на більш широке коло завдань ніж моніторинг рівня знань системи загальної середньої освіти та інструменту вступу до ВНЗ.</w:t>
      </w:r>
    </w:p>
    <w:p w:rsidR="000A0E1D" w:rsidRPr="000A0E1D" w:rsidRDefault="000A0E1D" w:rsidP="000A0E1D">
      <w:pPr>
        <w:spacing w:after="0" w:line="240" w:lineRule="auto"/>
        <w:jc w:val="both"/>
        <w:rPr>
          <w:rFonts w:ascii="Times New Roman" w:hAnsi="Times New Roman" w:cs="Times New Roman"/>
          <w:sz w:val="28"/>
          <w:szCs w:val="28"/>
          <w:lang w:val="uk-UA"/>
        </w:rPr>
      </w:pPr>
      <w:r w:rsidRPr="000A0E1D">
        <w:rPr>
          <w:rFonts w:ascii="Times New Roman" w:hAnsi="Times New Roman" w:cs="Times New Roman"/>
          <w:sz w:val="28"/>
          <w:szCs w:val="28"/>
          <w:lang w:val="uk-UA"/>
        </w:rPr>
        <w:t xml:space="preserve">         Незважаючи на певні репутаційні виклики, які постали в 2015 році, рівень суспільної довіри до системи залишається високим. За результатами вже традиційного соціологічного дослідження, за участі громадянської мережі «Опора» та фонду «Демократичні ініціативи», за підтримки Альянсу Програми сприяння незалежному тестуванню в Україні (USETI </w:t>
      </w:r>
      <w:proofErr w:type="spellStart"/>
      <w:r w:rsidRPr="000A0E1D">
        <w:rPr>
          <w:rFonts w:ascii="Times New Roman" w:hAnsi="Times New Roman" w:cs="Times New Roman"/>
          <w:sz w:val="28"/>
          <w:szCs w:val="28"/>
          <w:lang w:val="uk-UA"/>
        </w:rPr>
        <w:t>Legacy</w:t>
      </w:r>
      <w:proofErr w:type="spellEnd"/>
      <w:r w:rsidRPr="000A0E1D">
        <w:rPr>
          <w:rFonts w:ascii="Times New Roman" w:hAnsi="Times New Roman" w:cs="Times New Roman"/>
          <w:sz w:val="28"/>
          <w:szCs w:val="28"/>
          <w:lang w:val="uk-UA"/>
        </w:rPr>
        <w:t xml:space="preserve"> </w:t>
      </w:r>
      <w:proofErr w:type="spellStart"/>
      <w:r w:rsidRPr="000A0E1D">
        <w:rPr>
          <w:rFonts w:ascii="Times New Roman" w:hAnsi="Times New Roman" w:cs="Times New Roman"/>
          <w:sz w:val="28"/>
          <w:szCs w:val="28"/>
          <w:lang w:val="uk-UA"/>
        </w:rPr>
        <w:t>Alliance</w:t>
      </w:r>
      <w:proofErr w:type="spellEnd"/>
      <w:r w:rsidRPr="000A0E1D">
        <w:rPr>
          <w:rFonts w:ascii="Times New Roman" w:hAnsi="Times New Roman" w:cs="Times New Roman"/>
          <w:sz w:val="28"/>
          <w:szCs w:val="28"/>
          <w:lang w:val="uk-UA"/>
        </w:rPr>
        <w:t>), більшість опитаних (90%) вважають, що тестування ставить усіх у рівні умови, надає змогу обдарованим дітям здійснити мрію про вищу освіту. Абсолютна більшість опитаних учасників тестування (96%) задоволені якістю тестів ЗНО та водночас 99% задоволені роботою персоналу в пункті тестування, на думку 98% опитаних процедури тестування не були порушені.</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Відповідно до наказу Міністерства освіти і науки від 26.10.2015 р. № 1107 «Про закріплення зон обслуговування за регіональними центрами оцінювання якості освіти» за Херсонським регіональним центром оцінювання якості освіти були визначені наступні адміністративно-територіальні одиниці - Автономна Республіка Крим, Миколаївська, Херсонська області, місто Севастополь.</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Важливою складовою проведення зовнішнього незалежного оцінювання є організація пробного зовнішнього незалежного оцінювання (ПЗНО), метою якого є надання можливості ознайомитися з процедурою проведення зовнішнього незалежного оцінювання особам, які виявили бажання вступати до вищих навчальних закладів у 2016 році, психологічна підготовка майбутніх абітурієнтів. Важливу роль ПЗНО відігравало для випускників загальноосвітніх навчальних закладів, тому що це була ще й форма підготовки до державної підсумкової атестації.</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Суттєву роль в інформаційному забезпеченні та проведенні реєстрації на пробне тестування відігравав сайт Херсонського РЦОЯО, на сторінці якого було сформовано окремий розділ «Пробне ЗНО-2016», присвячений виключно інформуванню абітурієнтів із питань реєстрації для участі у пробному тестуванні та його проведення.</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Реєстрація для участі у пробному тестуванні здійснювалася за допомогою </w:t>
      </w:r>
      <w:proofErr w:type="spellStart"/>
      <w:r w:rsidRPr="000A0E1D">
        <w:rPr>
          <w:rFonts w:ascii="Times New Roman" w:hAnsi="Times New Roman" w:cs="Times New Roman"/>
          <w:sz w:val="28"/>
          <w:szCs w:val="28"/>
          <w:lang w:val="uk-UA" w:eastAsia="uk-UA" w:bidi="uk-UA"/>
        </w:rPr>
        <w:t>сайта</w:t>
      </w:r>
      <w:proofErr w:type="spellEnd"/>
      <w:r w:rsidRPr="000A0E1D">
        <w:rPr>
          <w:rFonts w:ascii="Times New Roman" w:hAnsi="Times New Roman" w:cs="Times New Roman"/>
          <w:sz w:val="28"/>
          <w:szCs w:val="28"/>
          <w:lang w:val="uk-UA" w:eastAsia="uk-UA" w:bidi="uk-UA"/>
        </w:rPr>
        <w:t xml:space="preserve"> Херсонського РЦОЯО </w:t>
      </w:r>
      <w:r w:rsidRPr="000A0E1D">
        <w:rPr>
          <w:rFonts w:ascii="Times New Roman" w:hAnsi="Times New Roman" w:cs="Times New Roman"/>
          <w:sz w:val="28"/>
          <w:szCs w:val="28"/>
          <w:lang w:val="uk-UA" w:bidi="en-US"/>
        </w:rPr>
        <w:t>(</w:t>
      </w:r>
      <w:proofErr w:type="spellStart"/>
      <w:r w:rsidRPr="000A0E1D">
        <w:rPr>
          <w:rFonts w:ascii="Times New Roman" w:hAnsi="Times New Roman" w:cs="Times New Roman"/>
          <w:sz w:val="28"/>
          <w:szCs w:val="28"/>
          <w:lang w:val="en-US" w:bidi="en-US"/>
        </w:rPr>
        <w:t>khersontest</w:t>
      </w:r>
      <w:proofErr w:type="spellEnd"/>
      <w:r w:rsidRPr="000A0E1D">
        <w:rPr>
          <w:rFonts w:ascii="Times New Roman" w:hAnsi="Times New Roman" w:cs="Times New Roman"/>
          <w:sz w:val="28"/>
          <w:szCs w:val="28"/>
          <w:lang w:val="uk-UA" w:bidi="en-US"/>
        </w:rPr>
        <w:t>.</w:t>
      </w:r>
      <w:r w:rsidRPr="000A0E1D">
        <w:rPr>
          <w:rFonts w:ascii="Times New Roman" w:hAnsi="Times New Roman" w:cs="Times New Roman"/>
          <w:sz w:val="28"/>
          <w:szCs w:val="28"/>
          <w:lang w:val="en-US" w:bidi="en-US"/>
        </w:rPr>
        <w:t>org</w:t>
      </w:r>
      <w:r w:rsidRPr="000A0E1D">
        <w:rPr>
          <w:rFonts w:ascii="Times New Roman" w:hAnsi="Times New Roman" w:cs="Times New Roman"/>
          <w:sz w:val="28"/>
          <w:szCs w:val="28"/>
          <w:lang w:val="uk-UA" w:bidi="en-US"/>
        </w:rPr>
        <w:t>.</w:t>
      </w:r>
      <w:proofErr w:type="spellStart"/>
      <w:r w:rsidRPr="000A0E1D">
        <w:rPr>
          <w:rFonts w:ascii="Times New Roman" w:hAnsi="Times New Roman" w:cs="Times New Roman"/>
          <w:sz w:val="28"/>
          <w:szCs w:val="28"/>
          <w:lang w:val="en-US" w:bidi="en-US"/>
        </w:rPr>
        <w:t>ua</w:t>
      </w:r>
      <w:proofErr w:type="spellEnd"/>
      <w:r w:rsidRPr="000A0E1D">
        <w:rPr>
          <w:rFonts w:ascii="Times New Roman" w:hAnsi="Times New Roman" w:cs="Times New Roman"/>
          <w:sz w:val="28"/>
          <w:szCs w:val="28"/>
          <w:lang w:val="uk-UA" w:bidi="en-US"/>
        </w:rPr>
        <w:t xml:space="preserve">) </w:t>
      </w:r>
      <w:r w:rsidRPr="000A0E1D">
        <w:rPr>
          <w:rFonts w:ascii="Times New Roman" w:hAnsi="Times New Roman" w:cs="Times New Roman"/>
          <w:sz w:val="28"/>
          <w:szCs w:val="28"/>
          <w:lang w:val="uk-UA" w:eastAsia="uk-UA" w:bidi="uk-UA"/>
        </w:rPr>
        <w:t xml:space="preserve">в термін з 05 січня 2016 року </w:t>
      </w:r>
      <w:r w:rsidRPr="000A0E1D">
        <w:rPr>
          <w:rFonts w:ascii="Times New Roman" w:hAnsi="Times New Roman" w:cs="Times New Roman"/>
          <w:sz w:val="28"/>
          <w:szCs w:val="28"/>
          <w:lang w:val="uk-UA" w:eastAsia="uk-UA" w:bidi="uk-UA"/>
        </w:rPr>
        <w:lastRenderedPageBreak/>
        <w:t>(з 00.00 годин) до ЗО січня 2016 року (до 24.00 години) згідно з затвердженими Правилами, шляхом подачі електронної заяви від абітурієнта у Програмі реєстрації на пробне ЗНО.</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У 2016 році Програма реєстрації передбачала обрання кожним учасником адміністративно-територіальної одиниці (із числа запропонованих Херсонським РЦОЯО) для проходження пробного тестування у Миколаївській та Херсонській областях.</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Усі бажаючі ознайомитися з процедурою проведення ЗНО мали можливість взяти участь у пробному тестуванні лише з двох предметів на підставі того, що предмети тестування, зазначені в графіку тестування в один день, проводилися одночасно.</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Учасникам було надано можливість використовувати завдання пробного ЗНО, перекладені кримськотатарською, молдовською, польською, російською та угорською мовами (крім завдань з української мови і літератури, російської та іноземних мов).</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У разі неучасті у пробному ЗНО особа мала право отримати примірник тестового зошита та правильні відповіді до тестових завдань, звернувшись у триденний термін за </w:t>
      </w:r>
      <w:proofErr w:type="spellStart"/>
      <w:r w:rsidRPr="000A0E1D">
        <w:rPr>
          <w:rFonts w:ascii="Times New Roman" w:hAnsi="Times New Roman" w:cs="Times New Roman"/>
          <w:sz w:val="28"/>
          <w:szCs w:val="28"/>
          <w:lang w:val="uk-UA" w:eastAsia="uk-UA" w:bidi="uk-UA"/>
        </w:rPr>
        <w:t>адресою</w:t>
      </w:r>
      <w:proofErr w:type="spellEnd"/>
      <w:r w:rsidRPr="000A0E1D">
        <w:rPr>
          <w:rFonts w:ascii="Times New Roman" w:hAnsi="Times New Roman" w:cs="Times New Roman"/>
          <w:sz w:val="28"/>
          <w:szCs w:val="28"/>
          <w:lang w:val="uk-UA" w:eastAsia="uk-UA" w:bidi="uk-UA"/>
        </w:rPr>
        <w:t>, вказаною у запрошенні-перепустці.</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Учасники пробного тестування отримали можливість:</w:t>
      </w:r>
    </w:p>
    <w:p w:rsidR="000A0E1D" w:rsidRPr="000A0E1D" w:rsidRDefault="000A0E1D" w:rsidP="000A0E1D">
      <w:pPr>
        <w:numPr>
          <w:ilvl w:val="0"/>
          <w:numId w:val="7"/>
        </w:num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ознайомитися з процедурою проведення ЗНО;</w:t>
      </w:r>
    </w:p>
    <w:p w:rsidR="000A0E1D" w:rsidRPr="000A0E1D" w:rsidRDefault="000A0E1D" w:rsidP="000A0E1D">
      <w:pPr>
        <w:numPr>
          <w:ilvl w:val="0"/>
          <w:numId w:val="7"/>
        </w:num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ознайомитися зі змістом та формою тестових завдань, які відповідають специфікаціям зовнішнього незалежного оцінювання 2016 року;</w:t>
      </w:r>
    </w:p>
    <w:p w:rsidR="000A0E1D" w:rsidRPr="000A0E1D" w:rsidRDefault="000A0E1D" w:rsidP="000A0E1D">
      <w:pPr>
        <w:numPr>
          <w:ilvl w:val="0"/>
          <w:numId w:val="7"/>
        </w:num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ознайомитися з правилами заповнення бланків відповідей типу А і Б;</w:t>
      </w:r>
    </w:p>
    <w:p w:rsidR="000A0E1D" w:rsidRPr="000A0E1D" w:rsidRDefault="000A0E1D" w:rsidP="000A0E1D">
      <w:pPr>
        <w:numPr>
          <w:ilvl w:val="0"/>
          <w:numId w:val="7"/>
        </w:num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психологічно адаптуватися до основної сесії ЗНО;</w:t>
      </w:r>
    </w:p>
    <w:p w:rsidR="000A0E1D" w:rsidRPr="000A0E1D" w:rsidRDefault="000A0E1D" w:rsidP="000A0E1D">
      <w:pPr>
        <w:numPr>
          <w:ilvl w:val="0"/>
          <w:numId w:val="7"/>
        </w:num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правильно розрахувати час для виконання тестових завдань;</w:t>
      </w:r>
    </w:p>
    <w:p w:rsidR="000A0E1D" w:rsidRPr="000A0E1D" w:rsidRDefault="000A0E1D" w:rsidP="000A0E1D">
      <w:pPr>
        <w:numPr>
          <w:ilvl w:val="0"/>
          <w:numId w:val="7"/>
        </w:numPr>
        <w:spacing w:after="0" w:line="240" w:lineRule="auto"/>
        <w:jc w:val="both"/>
        <w:rPr>
          <w:rFonts w:ascii="Times New Roman" w:eastAsia="Microsoft Sans Serif" w:hAnsi="Times New Roman" w:cs="Times New Roman"/>
          <w:sz w:val="28"/>
          <w:szCs w:val="28"/>
          <w:lang w:val="uk-UA" w:eastAsia="uk-UA" w:bidi="uk-UA"/>
        </w:rPr>
      </w:pPr>
      <w:r w:rsidRPr="000A0E1D">
        <w:rPr>
          <w:rFonts w:ascii="Times New Roman" w:eastAsia="Microsoft Sans Serif" w:hAnsi="Times New Roman" w:cs="Times New Roman"/>
          <w:sz w:val="28"/>
          <w:szCs w:val="28"/>
          <w:lang w:val="uk-UA" w:eastAsia="uk-UA" w:bidi="uk-UA"/>
        </w:rPr>
        <w:t>визначити власний рівень знань та скоригувати підготовку до ЗНО.</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Після проведення пробного ЗНО на сайті Херсонського РЦОЯО у особистому кабінеті учасника було запропоновано заповнити анкету. Дана анкета дала можливість отримати відповіді на питання:</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чи вважаєте ви потрібним проведення пробного ЗНО; до якої категорії випускника ви належите; звідки дізналися про проведення пробного ЗНО;</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як ви здійснюєте підготовку до участі в основній сесії ЗНО тощо.</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Всього у опитуванні взяли участь 305 осіб. Використовуючи методи соціологічного дослідження із вірогідністю 97% та похибкою у ±6%, можна вважати дану вибірку репрезентативною.</w:t>
      </w:r>
    </w:p>
    <w:p w:rsidR="000A0E1D" w:rsidRPr="000A0E1D" w:rsidRDefault="000A0E1D" w:rsidP="000A0E1D">
      <w:pPr>
        <w:spacing w:after="0" w:line="240" w:lineRule="auto"/>
        <w:jc w:val="both"/>
        <w:rPr>
          <w:rFonts w:ascii="Times New Roman" w:eastAsia="Microsoft Sans Serif" w:hAnsi="Times New Roman" w:cs="Times New Roman"/>
          <w:sz w:val="28"/>
          <w:szCs w:val="28"/>
          <w:lang w:val="uk-UA" w:eastAsia="uk-UA" w:bidi="uk-UA"/>
        </w:rPr>
      </w:pPr>
      <w:r w:rsidRPr="000A0E1D">
        <w:rPr>
          <w:rFonts w:ascii="Times New Roman" w:eastAsia="Microsoft Sans Serif" w:hAnsi="Times New Roman" w:cs="Times New Roman"/>
          <w:noProof/>
          <w:sz w:val="28"/>
          <w:szCs w:val="28"/>
          <w:lang w:eastAsia="ru-RU"/>
        </w:rPr>
        <mc:AlternateContent>
          <mc:Choice Requires="wps">
            <w:drawing>
              <wp:anchor distT="0" distB="2404110" distL="63500" distR="118745" simplePos="0" relativeHeight="251659264" behindDoc="1" locked="0" layoutInCell="1" allowOverlap="1" wp14:anchorId="1047FDDB" wp14:editId="34E26711">
                <wp:simplePos x="0" y="0"/>
                <wp:positionH relativeFrom="margin">
                  <wp:posOffset>3825240</wp:posOffset>
                </wp:positionH>
                <wp:positionV relativeFrom="paragraph">
                  <wp:posOffset>1791970</wp:posOffset>
                </wp:positionV>
                <wp:extent cx="313690" cy="114300"/>
                <wp:effectExtent l="0" t="635" r="0" b="0"/>
                <wp:wrapTopAndBottom/>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9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E1D" w:rsidRDefault="000A0E1D" w:rsidP="000A0E1D">
                            <w:pPr>
                              <w:pStyle w:val="60"/>
                              <w:shd w:val="clear" w:color="auto" w:fill="auto"/>
                              <w:spacing w:before="0" w:after="0" w:line="180" w:lineRule="exact"/>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047FDDB" id="_x0000_t202" coordsize="21600,21600" o:spt="202" path="m,l,21600r21600,l21600,xe">
                <v:stroke joinstyle="miter"/>
                <v:path gradientshapeok="t" o:connecttype="rect"/>
              </v:shapetype>
              <v:shape id="Надпись 2" o:spid="_x0000_s1026" type="#_x0000_t202" style="position:absolute;left:0;text-align:left;margin-left:301.2pt;margin-top:141.1pt;width:24.7pt;height:9pt;z-index:-251657216;visibility:visible;mso-wrap-style:square;mso-width-percent:0;mso-height-percent:0;mso-wrap-distance-left:5pt;mso-wrap-distance-top:0;mso-wrap-distance-right:9.35pt;mso-wrap-distance-bottom:189.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" filled="f" stroked="f">
                <v:textbox style="mso-fit-shape-to-text:t" inset="0,0,0,0">
                  <w:txbxContent>
                    <w:p w:rsidR="000A0E1D" w:rsidRDefault="000A0E1D" w:rsidP="000A0E1D">
                      <w:pPr>
                        <w:pStyle w:val="60"/>
                        <w:shd w:val="clear" w:color="auto" w:fill="auto"/>
                        <w:spacing w:before="0" w:after="0" w:line="180" w:lineRule="exact"/>
                        <w:jc w:val="left"/>
                      </w:pPr>
                    </w:p>
                  </w:txbxContent>
                </v:textbox>
                <w10:wrap type="topAndBottom" anchorx="margin"/>
              </v:shape>
            </w:pict>
          </mc:Fallback>
        </mc:AlternateContent>
      </w:r>
      <w:r w:rsidRPr="000A0E1D">
        <w:rPr>
          <w:rFonts w:ascii="Times New Roman" w:eastAsia="Microsoft Sans Serif" w:hAnsi="Times New Roman" w:cs="Times New Roman"/>
          <w:sz w:val="28"/>
          <w:szCs w:val="28"/>
          <w:lang w:val="uk-UA" w:eastAsia="uk-UA" w:bidi="uk-UA"/>
        </w:rPr>
        <w:t>Чи вважаєте Ви потрібним проведення пробного ЗНО?</w:t>
      </w:r>
    </w:p>
    <w:p w:rsidR="000A0E1D" w:rsidRPr="000A0E1D" w:rsidRDefault="000A0E1D" w:rsidP="000A0E1D">
      <w:pPr>
        <w:spacing w:after="0" w:line="240" w:lineRule="auto"/>
        <w:jc w:val="both"/>
        <w:rPr>
          <w:rFonts w:ascii="Times New Roman" w:eastAsia="Microsoft Sans Serif" w:hAnsi="Times New Roman" w:cs="Times New Roman"/>
          <w:sz w:val="28"/>
          <w:szCs w:val="28"/>
          <w:lang w:val="uk-UA" w:eastAsia="uk-UA" w:bidi="uk-UA"/>
        </w:rPr>
      </w:pPr>
      <w:r w:rsidRPr="000A0E1D">
        <w:rPr>
          <w:rFonts w:ascii="Times New Roman" w:eastAsia="Microsoft Sans Serif" w:hAnsi="Times New Roman" w:cs="Times New Roman"/>
          <w:sz w:val="28"/>
          <w:szCs w:val="28"/>
          <w:lang w:val="uk-UA" w:eastAsia="uk-UA" w:bidi="uk-UA"/>
        </w:rPr>
        <w:t xml:space="preserve"> - результати (Так-95% Ні-5%).</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Реєстрація учасників зовнішнього незалежного оцінювання 2016 року проводилась відповідно до «Порядку проведення зовнішнього незалежного оцінювання та моніторингу якості освіти», затвердженого постановою Кабінету Міністрів України від 25 серпня 2004 року № 1095 (в редакції постанови Кабінету Міністрів України від 08 липня 2015 року № 533), «Порядку реєстрації осіб для участі в зов</w:t>
      </w:r>
      <w:r>
        <w:rPr>
          <w:rFonts w:ascii="Times New Roman" w:hAnsi="Times New Roman" w:cs="Times New Roman"/>
          <w:sz w:val="28"/>
          <w:szCs w:val="28"/>
          <w:lang w:val="uk-UA" w:eastAsia="uk-UA" w:bidi="uk-UA"/>
        </w:rPr>
        <w:t>н</w:t>
      </w:r>
      <w:r w:rsidR="00411CA7">
        <w:rPr>
          <w:rFonts w:ascii="Times New Roman" w:hAnsi="Times New Roman" w:cs="Times New Roman"/>
          <w:sz w:val="28"/>
          <w:szCs w:val="28"/>
          <w:lang w:val="uk-UA" w:eastAsia="uk-UA" w:bidi="uk-UA"/>
        </w:rPr>
        <w:t xml:space="preserve">ішньому незалежному оцінюванні </w:t>
      </w:r>
      <w:r w:rsidRPr="000A0E1D">
        <w:rPr>
          <w:rFonts w:ascii="Times New Roman" w:hAnsi="Times New Roman" w:cs="Times New Roman"/>
          <w:sz w:val="28"/>
          <w:szCs w:val="28"/>
          <w:lang w:val="uk-UA" w:eastAsia="uk-UA" w:bidi="uk-UA"/>
        </w:rPr>
        <w:lastRenderedPageBreak/>
        <w:t xml:space="preserve">результатів навчання, здобутих на основі повної загальної середньої освіти», затвердженого наказом Міністерства освіти і науки України від 11 </w:t>
      </w:r>
      <w:proofErr w:type="spellStart"/>
      <w:r w:rsidRPr="000A0E1D">
        <w:rPr>
          <w:rFonts w:ascii="Times New Roman" w:hAnsi="Times New Roman" w:cs="Times New Roman"/>
          <w:sz w:val="28"/>
          <w:szCs w:val="28"/>
          <w:lang w:val="uk-UA" w:eastAsia="uk-UA" w:bidi="uk-UA"/>
        </w:rPr>
        <w:t>грудняроку</w:t>
      </w:r>
      <w:proofErr w:type="spellEnd"/>
      <w:r w:rsidRPr="000A0E1D">
        <w:rPr>
          <w:rFonts w:ascii="Times New Roman" w:hAnsi="Times New Roman" w:cs="Times New Roman"/>
          <w:sz w:val="28"/>
          <w:szCs w:val="28"/>
          <w:lang w:val="uk-UA" w:eastAsia="uk-UA" w:bidi="uk-UA"/>
        </w:rPr>
        <w:t xml:space="preserve"> № 1278, та «Календарного плану підготовки до проведення в 2016 році зовнішнього незалежного оцінювання результатів навчання, здобутих на основі повної загальної середньої освіти», затвердженого наказом Міністерства освіти і науки України від 05 листопада 2015 року № 1143, наказу Українського центру оцінювання якості освіти від 29 січня 2016 року № 21 «Про затвердження документів, що регламентують порядок обробки реєстраційних матеріалів».</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Реєстрація для проходження зовнішнього незалежного оцінювання тривала з 01 лютого до 04 березня 2016 року. Вносити зміни до реєстраційних даних можна було до 18 березня 2016 року. Як і в попередні роки учасники зовнішнього незалежного оцінювання мали право зареєструватися не більше як на 4 предмети.</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У додатковий період реєстрації, що тривав з 19 березня до 20 травня 2016 року, особи, які не змогли зареєструватися в основний період, із числа учасників АТО та осіб, які проживають на тимчасово окупованій території (АР Крим та м. Севастополь) чи населених пунктах, на територіях яких органи державної влади тимчасово не здійснюють свої повноваження, або переселилися з них, мали можливість зареєструватися для участі в додатковій сесії ЗНО. Під час додаткового періоду також відбувалося реєстрація охочих пройти зовнішнє незалежне оцінювання з числа засуджених осіб, узятих під варту.</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Зовнішнє незалежне оцінювання результатів навчання, здобутих на основі повної загальної середньої освіти, у 2016 році проводилося із 12-ти навчальних предметів: української мови і літератури, історії України, математики, фізики, біології, географії, хімії, англійської, російської, іспанської, німецької, французької мов.</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Зовнішнє незалежне оцінювання проходило під час основної (05 травня - 17 червня), додаткової (14 червня - 04 липня) та повторної додаткової (02 липня - 09 липня) сесій.</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z w:val="28"/>
          <w:szCs w:val="28"/>
          <w:lang w:val="uk-UA" w:eastAsia="uk-UA" w:bidi="uk-UA"/>
        </w:rPr>
        <w:t xml:space="preserve">        Основна сесія відбувалася впродовж двох етапів:</w:t>
      </w:r>
    </w:p>
    <w:p w:rsidR="000A0E1D" w:rsidRPr="000A0E1D" w:rsidRDefault="000A0E1D" w:rsidP="000A0E1D">
      <w:pPr>
        <w:spacing w:after="0" w:line="240" w:lineRule="auto"/>
        <w:jc w:val="both"/>
        <w:rPr>
          <w:rFonts w:ascii="Times New Roman" w:hAnsi="Times New Roman" w:cs="Times New Roman"/>
          <w:sz w:val="28"/>
          <w:szCs w:val="28"/>
          <w:lang w:val="uk-UA" w:eastAsia="uk-UA" w:bidi="uk-UA"/>
        </w:rPr>
      </w:pPr>
      <w:r w:rsidRPr="000A0E1D">
        <w:rPr>
          <w:rFonts w:ascii="Times New Roman" w:hAnsi="Times New Roman" w:cs="Times New Roman"/>
          <w:spacing w:val="50"/>
          <w:sz w:val="28"/>
          <w:szCs w:val="28"/>
          <w:lang w:val="uk-UA" w:eastAsia="uk-UA" w:bidi="uk-UA"/>
        </w:rPr>
        <w:t>05-13</w:t>
      </w:r>
      <w:r w:rsidRPr="000A0E1D">
        <w:rPr>
          <w:rFonts w:ascii="Times New Roman" w:hAnsi="Times New Roman" w:cs="Times New Roman"/>
          <w:sz w:val="28"/>
          <w:szCs w:val="28"/>
          <w:lang w:val="uk-UA" w:eastAsia="uk-UA" w:bidi="uk-UA"/>
        </w:rPr>
        <w:t xml:space="preserve"> травня - українська мова і література, історія України, математика, результати яких використовувалися випускниками</w:t>
      </w:r>
    </w:p>
    <w:p w:rsidR="000A0E1D" w:rsidRPr="000A0E1D" w:rsidRDefault="00411CA7" w:rsidP="000A0E1D">
      <w:pPr>
        <w:spacing w:after="0" w:line="240" w:lineRule="auto"/>
        <w:jc w:val="both"/>
        <w:rPr>
          <w:sz w:val="28"/>
          <w:szCs w:val="28"/>
          <w:lang w:val="uk-UA" w:eastAsia="ru-RU"/>
        </w:rPr>
      </w:pPr>
      <w:r>
        <w:rPr>
          <w:rFonts w:ascii="Times New Roman" w:hAnsi="Times New Roman" w:cs="Times New Roman"/>
          <w:sz w:val="28"/>
          <w:szCs w:val="28"/>
          <w:lang w:val="uk-UA" w:eastAsia="uk-UA" w:bidi="uk-UA"/>
        </w:rPr>
        <w:t xml:space="preserve">            </w:t>
      </w:r>
      <w:bookmarkStart w:id="0" w:name="_GoBack"/>
      <w:bookmarkEnd w:id="0"/>
      <w:r w:rsidR="000A0E1D" w:rsidRPr="000A0E1D">
        <w:rPr>
          <w:rFonts w:ascii="Times New Roman" w:hAnsi="Times New Roman" w:cs="Times New Roman"/>
          <w:sz w:val="28"/>
          <w:szCs w:val="28"/>
          <w:lang w:val="uk-UA" w:eastAsia="uk-UA" w:bidi="uk-UA"/>
        </w:rPr>
        <w:t>Відповідно наказів МОН України№ 940 від 16 вересня 2015 року «Про проведення державної підсумкової атестації учнів (вихованців) у системі загальної середньої освіти у 2015/2016 навчальному році», наказу № 1050 від 08 жовтня 2015 року «Про внесення змін до наказу Міністерства освіти і науки України від 16 вересня 2015 року № 940» результати зовнішнього незалежного оцінювання з української мови і літератури (українська мова), математики або історії України (період XX - початок XXI століття) зараховуються як результати ДПА за освітній рівень повної загальної середньої освіти для випускників старшої школи загальноосвітніх навчальних закладів поточного року.</w:t>
      </w:r>
      <w:r w:rsidR="000A0E1D" w:rsidRPr="000A0E1D">
        <w:rPr>
          <w:sz w:val="28"/>
          <w:szCs w:val="28"/>
          <w:lang w:val="uk-UA" w:eastAsia="ru-RU"/>
        </w:rPr>
        <w:t xml:space="preserve"> </w:t>
      </w:r>
    </w:p>
    <w:p w:rsidR="000A0E1D" w:rsidRPr="000A0E1D" w:rsidRDefault="000A0E1D" w:rsidP="000A0E1D">
      <w:pPr>
        <w:spacing w:after="0" w:line="240" w:lineRule="auto"/>
        <w:jc w:val="both"/>
        <w:rPr>
          <w:rFonts w:ascii="Times New Roman" w:hAnsi="Times New Roman" w:cs="Times New Roman"/>
          <w:sz w:val="28"/>
          <w:szCs w:val="28"/>
          <w:lang w:val="uk-UA" w:eastAsia="ru-RU"/>
        </w:rPr>
      </w:pPr>
      <w:r w:rsidRPr="000A0E1D">
        <w:rPr>
          <w:rFonts w:ascii="Times New Roman" w:hAnsi="Times New Roman" w:cs="Times New Roman"/>
          <w:sz w:val="28"/>
          <w:szCs w:val="28"/>
          <w:lang w:val="uk-UA" w:eastAsia="ru-RU"/>
        </w:rPr>
        <w:lastRenderedPageBreak/>
        <w:t xml:space="preserve">         Забезпечення якісної підготовки до зовнішнього оцінювання та його проведення стало одним з головних завдань освітян  міста Южноукраїнська. Зовнішнє незалежне оцінювання дає можливість побачити якість знань випускників, результати навчальної діяльності кожної школи та педагогів, а отже, виконує функцію моніторингу стану освіти та </w:t>
      </w:r>
      <w:proofErr w:type="spellStart"/>
      <w:r w:rsidRPr="000A0E1D">
        <w:rPr>
          <w:rFonts w:ascii="Times New Roman" w:hAnsi="Times New Roman" w:cs="Times New Roman"/>
          <w:sz w:val="28"/>
          <w:szCs w:val="28"/>
          <w:lang w:val="uk-UA" w:eastAsia="ru-RU"/>
        </w:rPr>
        <w:t>освідченості</w:t>
      </w:r>
      <w:proofErr w:type="spellEnd"/>
      <w:r w:rsidRPr="000A0E1D">
        <w:rPr>
          <w:rFonts w:ascii="Times New Roman" w:hAnsi="Times New Roman" w:cs="Times New Roman"/>
          <w:sz w:val="28"/>
          <w:szCs w:val="28"/>
          <w:lang w:val="uk-UA" w:eastAsia="ru-RU"/>
        </w:rPr>
        <w:t xml:space="preserve"> випускників з основних предметів.       </w:t>
      </w:r>
    </w:p>
    <w:p w:rsidR="000A0E1D" w:rsidRPr="000A0E1D" w:rsidRDefault="000A0E1D" w:rsidP="000A0E1D">
      <w:pPr>
        <w:spacing w:after="0" w:line="240" w:lineRule="auto"/>
        <w:jc w:val="both"/>
        <w:rPr>
          <w:rFonts w:ascii="Times New Roman" w:hAnsi="Times New Roman" w:cs="Times New Roman"/>
          <w:sz w:val="28"/>
          <w:szCs w:val="28"/>
          <w:lang w:val="uk-UA" w:eastAsia="ru-RU"/>
        </w:rPr>
      </w:pPr>
      <w:r w:rsidRPr="000A0E1D">
        <w:rPr>
          <w:rFonts w:ascii="Times New Roman" w:hAnsi="Times New Roman" w:cs="Times New Roman"/>
          <w:sz w:val="28"/>
          <w:szCs w:val="28"/>
          <w:lang w:val="uk-UA" w:eastAsia="ru-RU"/>
        </w:rPr>
        <w:t xml:space="preserve">            З метою об’єктивного  вимірювання навчальних досягнень випускників загальноосвітніх навчальних закладів; оптимізація відбору абітурієнтів до вищих навчальних закладів на основі ефективних, демократичних і прозорих процедур; моніторинг якості освіти, у  місті  проведено роботу  з  організації  зовнішнього  незалежного  оцінювання:</w:t>
      </w:r>
    </w:p>
    <w:p w:rsidR="000A0E1D" w:rsidRPr="000A0E1D" w:rsidRDefault="000A0E1D" w:rsidP="000A0E1D">
      <w:pPr>
        <w:spacing w:after="0" w:line="240" w:lineRule="auto"/>
        <w:jc w:val="both"/>
        <w:rPr>
          <w:rFonts w:ascii="Times New Roman" w:eastAsia="Times New Roman" w:hAnsi="Times New Roman" w:cs="Times New Roman"/>
          <w:sz w:val="28"/>
          <w:szCs w:val="28"/>
          <w:lang w:val="uk-UA" w:eastAsia="ru-RU"/>
        </w:rPr>
      </w:pPr>
      <w:r w:rsidRPr="000A0E1D">
        <w:rPr>
          <w:rFonts w:ascii="Times New Roman" w:eastAsia="Times New Roman" w:hAnsi="Times New Roman" w:cs="Times New Roman"/>
          <w:sz w:val="28"/>
          <w:szCs w:val="28"/>
          <w:lang w:val="uk-UA" w:eastAsia="ru-RU"/>
        </w:rPr>
        <w:t>-</w:t>
      </w:r>
      <w:r w:rsidRPr="000A0E1D">
        <w:rPr>
          <w:rFonts w:ascii="Times New Roman" w:eastAsia="Times New Roman" w:hAnsi="Times New Roman" w:cs="Times New Roman"/>
          <w:sz w:val="28"/>
          <w:szCs w:val="28"/>
          <w:lang w:val="uk-UA" w:eastAsia="ru-RU"/>
        </w:rPr>
        <w:tab/>
        <w:t xml:space="preserve">проведено інформаційно-роз`яснювальну роботу серед випускників загальноосвітніх навчальних закладів, їх батьків та педагогічних колективів міста (  </w:t>
      </w:r>
      <w:proofErr w:type="spellStart"/>
      <w:r w:rsidRPr="000A0E1D">
        <w:rPr>
          <w:rFonts w:ascii="Times New Roman" w:eastAsia="Times New Roman" w:hAnsi="Times New Roman" w:cs="Times New Roman"/>
          <w:sz w:val="28"/>
          <w:szCs w:val="28"/>
          <w:lang w:val="uk-UA" w:eastAsia="ru-RU"/>
        </w:rPr>
        <w:t>уроки</w:t>
      </w:r>
      <w:proofErr w:type="spellEnd"/>
      <w:r w:rsidRPr="000A0E1D">
        <w:rPr>
          <w:rFonts w:ascii="Times New Roman" w:eastAsia="Times New Roman" w:hAnsi="Times New Roman" w:cs="Times New Roman"/>
          <w:sz w:val="28"/>
          <w:szCs w:val="28"/>
          <w:lang w:val="uk-UA" w:eastAsia="ru-RU"/>
        </w:rPr>
        <w:t xml:space="preserve"> ЗНО для учнів 11-х  класів, публікації  та  інтерв’ю  в місцевих  засобах  інформації);</w:t>
      </w:r>
    </w:p>
    <w:p w:rsidR="000A0E1D" w:rsidRPr="000A0E1D" w:rsidRDefault="000A0E1D" w:rsidP="000A0E1D">
      <w:pPr>
        <w:spacing w:after="0" w:line="240" w:lineRule="auto"/>
        <w:jc w:val="both"/>
        <w:rPr>
          <w:rFonts w:ascii="Times New Roman" w:eastAsia="Times New Roman" w:hAnsi="Times New Roman" w:cs="Times New Roman"/>
          <w:sz w:val="28"/>
          <w:szCs w:val="28"/>
          <w:lang w:val="uk-UA" w:eastAsia="ru-RU"/>
        </w:rPr>
      </w:pPr>
      <w:r w:rsidRPr="000A0E1D">
        <w:rPr>
          <w:rFonts w:ascii="Times New Roman" w:eastAsia="Times New Roman" w:hAnsi="Times New Roman" w:cs="Times New Roman"/>
          <w:sz w:val="28"/>
          <w:szCs w:val="28"/>
          <w:lang w:val="uk-UA" w:eastAsia="ru-RU"/>
        </w:rPr>
        <w:t>-</w:t>
      </w:r>
      <w:r w:rsidRPr="000A0E1D">
        <w:rPr>
          <w:rFonts w:ascii="Times New Roman" w:eastAsia="Times New Roman" w:hAnsi="Times New Roman" w:cs="Times New Roman"/>
          <w:sz w:val="28"/>
          <w:szCs w:val="28"/>
          <w:lang w:val="uk-UA" w:eastAsia="ru-RU"/>
        </w:rPr>
        <w:tab/>
        <w:t>створення  консультаційного  пункту  на  базі  управління  освіти;</w:t>
      </w:r>
    </w:p>
    <w:p w:rsidR="000A0E1D" w:rsidRPr="000A0E1D" w:rsidRDefault="000A0E1D" w:rsidP="000A0E1D">
      <w:pPr>
        <w:spacing w:after="0" w:line="240" w:lineRule="auto"/>
        <w:jc w:val="both"/>
        <w:rPr>
          <w:rFonts w:ascii="Times New Roman" w:eastAsia="Times New Roman" w:hAnsi="Times New Roman" w:cs="Times New Roman"/>
          <w:sz w:val="28"/>
          <w:szCs w:val="28"/>
          <w:lang w:val="uk-UA" w:eastAsia="ru-RU"/>
        </w:rPr>
      </w:pPr>
      <w:r w:rsidRPr="000A0E1D">
        <w:rPr>
          <w:rFonts w:ascii="Times New Roman" w:eastAsia="Times New Roman" w:hAnsi="Times New Roman" w:cs="Times New Roman"/>
          <w:sz w:val="28"/>
          <w:szCs w:val="28"/>
          <w:lang w:val="uk-UA" w:eastAsia="ru-RU"/>
        </w:rPr>
        <w:t>-</w:t>
      </w:r>
      <w:r w:rsidRPr="000A0E1D">
        <w:rPr>
          <w:rFonts w:ascii="Times New Roman" w:eastAsia="Times New Roman" w:hAnsi="Times New Roman" w:cs="Times New Roman"/>
          <w:sz w:val="28"/>
          <w:szCs w:val="28"/>
          <w:lang w:val="uk-UA" w:eastAsia="ru-RU"/>
        </w:rPr>
        <w:tab/>
        <w:t>проведення  реєстрації  осіб  бажаючих  взяти  участь у  ЗНО;</w:t>
      </w:r>
    </w:p>
    <w:p w:rsidR="000A0E1D" w:rsidRPr="000A0E1D" w:rsidRDefault="000A0E1D" w:rsidP="000A0E1D">
      <w:pPr>
        <w:spacing w:after="0" w:line="240" w:lineRule="auto"/>
        <w:jc w:val="both"/>
        <w:rPr>
          <w:rFonts w:ascii="Times New Roman" w:eastAsia="Times New Roman" w:hAnsi="Times New Roman" w:cs="Times New Roman"/>
          <w:sz w:val="28"/>
          <w:szCs w:val="28"/>
          <w:lang w:val="uk-UA" w:eastAsia="ru-RU"/>
        </w:rPr>
      </w:pPr>
      <w:r w:rsidRPr="000A0E1D">
        <w:rPr>
          <w:rFonts w:ascii="Times New Roman" w:eastAsia="Times New Roman" w:hAnsi="Times New Roman" w:cs="Times New Roman"/>
          <w:sz w:val="28"/>
          <w:szCs w:val="28"/>
          <w:lang w:val="uk-UA" w:eastAsia="ru-RU"/>
        </w:rPr>
        <w:t>-</w:t>
      </w:r>
      <w:r w:rsidRPr="000A0E1D">
        <w:rPr>
          <w:rFonts w:ascii="Times New Roman" w:eastAsia="Times New Roman" w:hAnsi="Times New Roman" w:cs="Times New Roman"/>
          <w:sz w:val="28"/>
          <w:szCs w:val="28"/>
          <w:lang w:val="uk-UA" w:eastAsia="ru-RU"/>
        </w:rPr>
        <w:tab/>
        <w:t>проведення  пробного  тестування  на  базі  ЮЗШ №1;</w:t>
      </w:r>
    </w:p>
    <w:p w:rsidR="000A0E1D" w:rsidRPr="000A0E1D" w:rsidRDefault="000A0E1D" w:rsidP="000A0E1D">
      <w:pPr>
        <w:spacing w:after="0" w:line="240" w:lineRule="auto"/>
        <w:jc w:val="both"/>
        <w:rPr>
          <w:rFonts w:ascii="Times New Roman" w:eastAsia="Times New Roman" w:hAnsi="Times New Roman" w:cs="Times New Roman"/>
          <w:sz w:val="28"/>
          <w:szCs w:val="28"/>
          <w:lang w:val="uk-UA" w:eastAsia="ru-RU"/>
        </w:rPr>
      </w:pPr>
      <w:r w:rsidRPr="000A0E1D">
        <w:rPr>
          <w:rFonts w:ascii="Times New Roman" w:eastAsia="Times New Roman" w:hAnsi="Times New Roman" w:cs="Times New Roman"/>
          <w:sz w:val="28"/>
          <w:szCs w:val="28"/>
          <w:lang w:val="uk-UA" w:eastAsia="ru-RU"/>
        </w:rPr>
        <w:t>-</w:t>
      </w:r>
      <w:r w:rsidRPr="000A0E1D">
        <w:rPr>
          <w:rFonts w:ascii="Times New Roman" w:eastAsia="Times New Roman" w:hAnsi="Times New Roman" w:cs="Times New Roman"/>
          <w:sz w:val="28"/>
          <w:szCs w:val="28"/>
          <w:lang w:val="uk-UA" w:eastAsia="ru-RU"/>
        </w:rPr>
        <w:tab/>
        <w:t>проведення  навчання  осіб  залучених  до  адміністрування  ЗНО;</w:t>
      </w:r>
    </w:p>
    <w:p w:rsidR="000A0E1D" w:rsidRPr="000A0E1D" w:rsidRDefault="000A0E1D" w:rsidP="000A0E1D">
      <w:pPr>
        <w:spacing w:after="0" w:line="240" w:lineRule="auto"/>
        <w:jc w:val="both"/>
        <w:rPr>
          <w:rFonts w:ascii="Times New Roman" w:eastAsia="Times New Roman" w:hAnsi="Times New Roman" w:cs="Times New Roman"/>
          <w:sz w:val="28"/>
          <w:szCs w:val="28"/>
          <w:lang w:val="uk-UA" w:eastAsia="ru-RU"/>
        </w:rPr>
      </w:pPr>
      <w:r w:rsidRPr="000A0E1D">
        <w:rPr>
          <w:rFonts w:ascii="Times New Roman" w:eastAsia="Times New Roman" w:hAnsi="Times New Roman" w:cs="Times New Roman"/>
          <w:sz w:val="28"/>
          <w:szCs w:val="28"/>
          <w:lang w:val="uk-UA" w:eastAsia="ru-RU"/>
        </w:rPr>
        <w:t>-</w:t>
      </w:r>
      <w:r w:rsidRPr="000A0E1D">
        <w:rPr>
          <w:rFonts w:ascii="Times New Roman" w:eastAsia="Times New Roman" w:hAnsi="Times New Roman" w:cs="Times New Roman"/>
          <w:sz w:val="28"/>
          <w:szCs w:val="28"/>
          <w:lang w:val="uk-UA" w:eastAsia="ru-RU"/>
        </w:rPr>
        <w:tab/>
        <w:t>проведення  основної  сесії ЗНО  на  базі ЮЗШ №1  та №4.</w:t>
      </w:r>
    </w:p>
    <w:p w:rsidR="000A0E1D" w:rsidRPr="000A0E1D" w:rsidRDefault="000A0E1D" w:rsidP="000A0E1D">
      <w:pPr>
        <w:spacing w:after="0" w:line="240" w:lineRule="auto"/>
        <w:jc w:val="both"/>
        <w:rPr>
          <w:rFonts w:ascii="Times New Roman" w:eastAsia="Times New Roman" w:hAnsi="Times New Roman" w:cs="Times New Roman"/>
          <w:sz w:val="28"/>
          <w:szCs w:val="28"/>
          <w:lang w:val="uk-UA" w:eastAsia="ru-RU"/>
        </w:rPr>
      </w:pPr>
      <w:r w:rsidRPr="000A0E1D">
        <w:rPr>
          <w:rFonts w:ascii="Times New Roman" w:eastAsia="Times New Roman" w:hAnsi="Times New Roman" w:cs="Times New Roman"/>
          <w:sz w:val="28"/>
          <w:szCs w:val="28"/>
          <w:lang w:val="uk-UA" w:eastAsia="ru-RU"/>
        </w:rPr>
        <w:t xml:space="preserve">       Результати тестування з предметів тестування представлено  на  слайдах. Результати ЗНО-ДПА засвідчили  наступне:</w:t>
      </w:r>
    </w:p>
    <w:p w:rsidR="000A0E1D" w:rsidRPr="000A0E1D" w:rsidRDefault="000A0E1D" w:rsidP="000A0E1D">
      <w:pPr>
        <w:numPr>
          <w:ilvl w:val="0"/>
          <w:numId w:val="6"/>
        </w:numPr>
        <w:spacing w:after="0" w:line="240"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із  20  претендентів  на нагородження медалями  не  підтвердили 8 випускників;</w:t>
      </w:r>
    </w:p>
    <w:p w:rsidR="000A0E1D" w:rsidRPr="000A0E1D" w:rsidRDefault="000A0E1D" w:rsidP="000A0E1D">
      <w:pPr>
        <w:numPr>
          <w:ilvl w:val="0"/>
          <w:numId w:val="6"/>
        </w:numPr>
        <w:spacing w:after="0" w:line="240"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жодного  200- бального  результату;</w:t>
      </w:r>
    </w:p>
    <w:p w:rsidR="000A0E1D" w:rsidRPr="000A0E1D" w:rsidRDefault="000A0E1D" w:rsidP="000A0E1D">
      <w:pPr>
        <w:numPr>
          <w:ilvl w:val="0"/>
          <w:numId w:val="6"/>
        </w:numPr>
        <w:spacing w:after="0" w:line="240"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16 учнів  не подолали порогу «здав»;</w:t>
      </w:r>
    </w:p>
    <w:p w:rsidR="000A0E1D" w:rsidRPr="000A0E1D" w:rsidRDefault="000A0E1D" w:rsidP="000A0E1D">
      <w:pPr>
        <w:numPr>
          <w:ilvl w:val="0"/>
          <w:numId w:val="6"/>
        </w:numPr>
        <w:spacing w:after="0" w:line="240"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зміщення результатів  ЗНО з історії України в сторону  середнього рівня;</w:t>
      </w:r>
    </w:p>
    <w:p w:rsidR="000A0E1D" w:rsidRPr="000A0E1D" w:rsidRDefault="000A0E1D" w:rsidP="000A0E1D">
      <w:pPr>
        <w:spacing w:after="0" w:line="240" w:lineRule="auto"/>
        <w:jc w:val="both"/>
        <w:rPr>
          <w:rFonts w:ascii="Times New Roman" w:eastAsia="Times New Roman" w:hAnsi="Times New Roman" w:cs="Times New Roman"/>
          <w:sz w:val="28"/>
          <w:szCs w:val="28"/>
          <w:lang w:val="uk-UA" w:eastAsia="ru-RU"/>
        </w:rPr>
      </w:pPr>
      <w:r w:rsidRPr="000A0E1D">
        <w:rPr>
          <w:rFonts w:ascii="Times New Roman" w:eastAsia="Times New Roman" w:hAnsi="Times New Roman" w:cs="Times New Roman"/>
          <w:sz w:val="28"/>
          <w:szCs w:val="28"/>
          <w:lang w:val="uk-UA" w:eastAsia="ru-RU"/>
        </w:rPr>
        <w:t>Причини даних  результатів  можна  назвати  наступні:</w:t>
      </w:r>
    </w:p>
    <w:p w:rsidR="000A0E1D" w:rsidRPr="000A0E1D" w:rsidRDefault="000A0E1D" w:rsidP="000A0E1D">
      <w:pPr>
        <w:numPr>
          <w:ilvl w:val="0"/>
          <w:numId w:val="6"/>
        </w:numPr>
        <w:spacing w:after="0" w:line="240"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низький  психологічний  стан  дитини;</w:t>
      </w:r>
    </w:p>
    <w:p w:rsidR="000A0E1D" w:rsidRPr="000A0E1D" w:rsidRDefault="000A0E1D" w:rsidP="000A0E1D">
      <w:pPr>
        <w:numPr>
          <w:ilvl w:val="0"/>
          <w:numId w:val="6"/>
        </w:numPr>
        <w:spacing w:after="0" w:line="240"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перевантаженість  учнів  старших  класів  великою  кількістю  предметів;</w:t>
      </w:r>
    </w:p>
    <w:p w:rsidR="000A0E1D" w:rsidRPr="000A0E1D" w:rsidRDefault="000A0E1D" w:rsidP="000A0E1D">
      <w:pPr>
        <w:numPr>
          <w:ilvl w:val="0"/>
          <w:numId w:val="6"/>
        </w:numPr>
        <w:spacing w:after="0" w:line="240"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відносно прискорене  виконання  навчальних  програм  у зв’язку  із  запровадженням 3-х тижневого  карантину( ККД від ущільнення навчального  матеріалу у порівнянні  з  фактичним  проведенням  уроків  складає не  більше 60% )</w:t>
      </w:r>
    </w:p>
    <w:p w:rsidR="000A0E1D" w:rsidRPr="000A0E1D" w:rsidRDefault="000A0E1D" w:rsidP="000A0E1D">
      <w:pPr>
        <w:numPr>
          <w:ilvl w:val="0"/>
          <w:numId w:val="6"/>
        </w:numPr>
        <w:contextualSpacing/>
      </w:pPr>
      <w:r w:rsidRPr="000A0E1D">
        <w:rPr>
          <w:rFonts w:ascii="Times New Roman" w:eastAsia="Calibri" w:hAnsi="Times New Roman" w:cs="Times New Roman"/>
          <w:sz w:val="28"/>
          <w:szCs w:val="28"/>
          <w:lang w:val="uk-UA"/>
        </w:rPr>
        <w:t>одна із  головних – послаблення  самосвідомості  учнів в отримання освіти.</w:t>
      </w:r>
    </w:p>
    <w:p w:rsidR="000A0E1D" w:rsidRPr="000A0E1D" w:rsidRDefault="00411CA7" w:rsidP="00411CA7">
      <w:pPr>
        <w:spacing w:after="200" w:line="276" w:lineRule="auto"/>
        <w:rPr>
          <w:rFonts w:ascii="Times New Roman" w:eastAsia="Calibri" w:hAnsi="Times New Roman" w:cs="Times New Roman"/>
          <w:b/>
          <w:sz w:val="28"/>
          <w:szCs w:val="28"/>
          <w:lang w:val="uk-UA"/>
        </w:rPr>
      </w:pPr>
      <w:r>
        <w:rPr>
          <w:lang w:val="uk-UA"/>
        </w:rPr>
        <w:t xml:space="preserve">                                                                           </w:t>
      </w:r>
      <w:r w:rsidR="000A0E1D" w:rsidRPr="000A0E1D">
        <w:rPr>
          <w:rFonts w:ascii="Times New Roman" w:eastAsia="Calibri" w:hAnsi="Times New Roman" w:cs="Times New Roman"/>
          <w:b/>
          <w:sz w:val="28"/>
          <w:szCs w:val="28"/>
          <w:lang w:val="uk-UA"/>
        </w:rPr>
        <w:t>Рекомендації</w:t>
      </w:r>
    </w:p>
    <w:p w:rsidR="000A0E1D" w:rsidRPr="000A0E1D" w:rsidRDefault="000A0E1D" w:rsidP="000A0E1D">
      <w:pPr>
        <w:numPr>
          <w:ilvl w:val="0"/>
          <w:numId w:val="9"/>
        </w:numPr>
        <w:spacing w:after="200" w:line="276"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Довідку  про  результати  зовнішнього  незалежного  оцінювання  у 2016  році  взяти  до  відома</w:t>
      </w:r>
    </w:p>
    <w:p w:rsidR="000A0E1D" w:rsidRPr="000A0E1D" w:rsidRDefault="000A0E1D" w:rsidP="000A0E1D">
      <w:pPr>
        <w:spacing w:after="200" w:line="276" w:lineRule="auto"/>
        <w:ind w:left="720"/>
        <w:contextualSpacing/>
        <w:jc w:val="both"/>
        <w:rPr>
          <w:rFonts w:ascii="Times New Roman" w:eastAsia="Calibri" w:hAnsi="Times New Roman" w:cs="Times New Roman"/>
          <w:sz w:val="28"/>
          <w:szCs w:val="28"/>
          <w:lang w:val="uk-UA"/>
        </w:rPr>
      </w:pPr>
    </w:p>
    <w:p w:rsidR="000A0E1D" w:rsidRPr="000A0E1D" w:rsidRDefault="000A0E1D" w:rsidP="00411CA7">
      <w:pPr>
        <w:numPr>
          <w:ilvl w:val="0"/>
          <w:numId w:val="9"/>
        </w:numPr>
        <w:spacing w:after="200" w:line="276"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lastRenderedPageBreak/>
        <w:t>Керівникам  загальноосвітніх  навчальних  закладів  провести  тематичні  засідання  методичних  комісій  за  результатами  зовнішнього  незалежного  оцінювання у 2016  році</w:t>
      </w:r>
    </w:p>
    <w:p w:rsidR="000A0E1D" w:rsidRPr="000A0E1D" w:rsidRDefault="00411CA7" w:rsidP="00411CA7">
      <w:pPr>
        <w:spacing w:after="200" w:line="276" w:lineRule="auto"/>
        <w:ind w:left="360"/>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0A0E1D" w:rsidRPr="000A0E1D">
        <w:rPr>
          <w:rFonts w:ascii="Times New Roman" w:eastAsia="Calibri" w:hAnsi="Times New Roman" w:cs="Times New Roman"/>
          <w:sz w:val="28"/>
          <w:szCs w:val="28"/>
          <w:lang w:val="uk-UA"/>
        </w:rPr>
        <w:t>Термін: до 01.11.2016, керівники навчальних закладів</w:t>
      </w:r>
    </w:p>
    <w:p w:rsidR="000A0E1D" w:rsidRPr="000A0E1D" w:rsidRDefault="000A0E1D" w:rsidP="000A0E1D">
      <w:pPr>
        <w:numPr>
          <w:ilvl w:val="0"/>
          <w:numId w:val="9"/>
        </w:numPr>
        <w:spacing w:after="200" w:line="276"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Сприяти  систематичному  проведенню інформаційно - роз'яснювальної  роботи  серед  учнів  та  батьків щодо:</w:t>
      </w:r>
    </w:p>
    <w:p w:rsidR="000A0E1D" w:rsidRPr="000A0E1D" w:rsidRDefault="000A0E1D" w:rsidP="000A0E1D">
      <w:pPr>
        <w:numPr>
          <w:ilvl w:val="0"/>
          <w:numId w:val="8"/>
        </w:numPr>
        <w:spacing w:after="200" w:line="276"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можливості  участі  у  пробному  тестуванні;</w:t>
      </w:r>
    </w:p>
    <w:p w:rsidR="000A0E1D" w:rsidRPr="000A0E1D" w:rsidRDefault="000A0E1D" w:rsidP="000A0E1D">
      <w:pPr>
        <w:numPr>
          <w:ilvl w:val="0"/>
          <w:numId w:val="8"/>
        </w:numPr>
        <w:spacing w:after="200" w:line="276" w:lineRule="auto"/>
        <w:contextualSpacing/>
        <w:jc w:val="both"/>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реєстрації   та участі у  основній  сесії ЗНО-2017;</w:t>
      </w:r>
    </w:p>
    <w:p w:rsidR="000A0E1D" w:rsidRPr="000A0E1D" w:rsidRDefault="000A0E1D" w:rsidP="000A0E1D">
      <w:pPr>
        <w:spacing w:after="200" w:line="276" w:lineRule="auto"/>
        <w:ind w:left="720"/>
        <w:contextualSpacing/>
        <w:jc w:val="right"/>
        <w:rPr>
          <w:rFonts w:ascii="Times New Roman" w:eastAsia="Calibri" w:hAnsi="Times New Roman" w:cs="Times New Roman"/>
          <w:sz w:val="28"/>
          <w:szCs w:val="28"/>
          <w:lang w:val="uk-UA"/>
        </w:rPr>
      </w:pPr>
    </w:p>
    <w:p w:rsidR="000A0E1D" w:rsidRPr="000A0E1D" w:rsidRDefault="000A0E1D" w:rsidP="000A0E1D">
      <w:pPr>
        <w:spacing w:after="200" w:line="276" w:lineRule="auto"/>
        <w:contextualSpacing/>
        <w:rPr>
          <w:rFonts w:ascii="Times New Roman" w:eastAsia="Calibri" w:hAnsi="Times New Roman" w:cs="Times New Roman"/>
          <w:sz w:val="28"/>
          <w:szCs w:val="28"/>
          <w:lang w:val="uk-UA"/>
        </w:rPr>
      </w:pPr>
      <w:r w:rsidRPr="000A0E1D">
        <w:rPr>
          <w:rFonts w:ascii="Times New Roman" w:eastAsia="Calibri" w:hAnsi="Times New Roman" w:cs="Times New Roman"/>
          <w:sz w:val="28"/>
          <w:szCs w:val="28"/>
          <w:lang w:val="uk-UA"/>
        </w:rPr>
        <w:t xml:space="preserve">      </w:t>
      </w:r>
      <w:r w:rsidR="00411CA7">
        <w:rPr>
          <w:rFonts w:ascii="Times New Roman" w:eastAsia="Calibri" w:hAnsi="Times New Roman" w:cs="Times New Roman"/>
          <w:sz w:val="28"/>
          <w:szCs w:val="28"/>
          <w:lang w:val="uk-UA"/>
        </w:rPr>
        <w:t xml:space="preserve">                                    </w:t>
      </w:r>
      <w:r w:rsidRPr="000A0E1D">
        <w:rPr>
          <w:rFonts w:ascii="Times New Roman" w:eastAsia="Calibri" w:hAnsi="Times New Roman" w:cs="Times New Roman"/>
          <w:sz w:val="28"/>
          <w:szCs w:val="28"/>
          <w:lang w:val="uk-UA"/>
        </w:rPr>
        <w:t>Термін: постійно, керівники навчальних закладів</w:t>
      </w:r>
    </w:p>
    <w:p w:rsidR="000A0E1D" w:rsidRDefault="000A0E1D" w:rsidP="000A0E1D">
      <w:pPr>
        <w:rPr>
          <w:lang w:val="uk-UA"/>
        </w:rPr>
      </w:pPr>
    </w:p>
    <w:p w:rsidR="000A0E1D" w:rsidRPr="000A0E1D" w:rsidRDefault="000A0E1D" w:rsidP="000A0E1D">
      <w:pPr>
        <w:rPr>
          <w:lang w:val="uk-UA"/>
        </w:rPr>
      </w:pPr>
    </w:p>
    <w:sectPr w:rsidR="000A0E1D" w:rsidRPr="000A0E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F3F46"/>
    <w:multiLevelType w:val="hybridMultilevel"/>
    <w:tmpl w:val="B28AE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8F6A4B"/>
    <w:multiLevelType w:val="hybridMultilevel"/>
    <w:tmpl w:val="D5941626"/>
    <w:lvl w:ilvl="0" w:tplc="58EE09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B27916"/>
    <w:multiLevelType w:val="hybridMultilevel"/>
    <w:tmpl w:val="B28AE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CC31AD"/>
    <w:multiLevelType w:val="hybridMultilevel"/>
    <w:tmpl w:val="DA407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50383E"/>
    <w:multiLevelType w:val="hybridMultilevel"/>
    <w:tmpl w:val="36C484DC"/>
    <w:lvl w:ilvl="0" w:tplc="6D18D1D4">
      <w:start w:val="2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507D0C01"/>
    <w:multiLevelType w:val="hybridMultilevel"/>
    <w:tmpl w:val="80F4B3C4"/>
    <w:lvl w:ilvl="0" w:tplc="0A548EE6">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 w15:restartNumberingAfterBreak="0">
    <w:nsid w:val="5F2F6696"/>
    <w:multiLevelType w:val="hybridMultilevel"/>
    <w:tmpl w:val="6E08BCD4"/>
    <w:lvl w:ilvl="0" w:tplc="D556C162">
      <w:start w:val="3"/>
      <w:numFmt w:val="bullet"/>
      <w:lvlText w:val="-"/>
      <w:lvlJc w:val="left"/>
      <w:pPr>
        <w:ind w:left="2214" w:hanging="360"/>
      </w:pPr>
      <w:rPr>
        <w:rFonts w:ascii="Times New Roman" w:eastAsia="Times New Roman" w:hAnsi="Times New Roman" w:cs="Times New Roman" w:hint="default"/>
      </w:rPr>
    </w:lvl>
    <w:lvl w:ilvl="1" w:tplc="04190003" w:tentative="1">
      <w:start w:val="1"/>
      <w:numFmt w:val="bullet"/>
      <w:lvlText w:val="o"/>
      <w:lvlJc w:val="left"/>
      <w:pPr>
        <w:ind w:left="2934" w:hanging="360"/>
      </w:pPr>
      <w:rPr>
        <w:rFonts w:ascii="Courier New" w:hAnsi="Courier New" w:cs="Courier New" w:hint="default"/>
      </w:rPr>
    </w:lvl>
    <w:lvl w:ilvl="2" w:tplc="04190005" w:tentative="1">
      <w:start w:val="1"/>
      <w:numFmt w:val="bullet"/>
      <w:lvlText w:val=""/>
      <w:lvlJc w:val="left"/>
      <w:pPr>
        <w:ind w:left="3654" w:hanging="360"/>
      </w:pPr>
      <w:rPr>
        <w:rFonts w:ascii="Wingdings" w:hAnsi="Wingdings" w:hint="default"/>
      </w:rPr>
    </w:lvl>
    <w:lvl w:ilvl="3" w:tplc="04190001" w:tentative="1">
      <w:start w:val="1"/>
      <w:numFmt w:val="bullet"/>
      <w:lvlText w:val=""/>
      <w:lvlJc w:val="left"/>
      <w:pPr>
        <w:ind w:left="4374" w:hanging="360"/>
      </w:pPr>
      <w:rPr>
        <w:rFonts w:ascii="Symbol" w:hAnsi="Symbol" w:hint="default"/>
      </w:rPr>
    </w:lvl>
    <w:lvl w:ilvl="4" w:tplc="04190003" w:tentative="1">
      <w:start w:val="1"/>
      <w:numFmt w:val="bullet"/>
      <w:lvlText w:val="o"/>
      <w:lvlJc w:val="left"/>
      <w:pPr>
        <w:ind w:left="5094" w:hanging="360"/>
      </w:pPr>
      <w:rPr>
        <w:rFonts w:ascii="Courier New" w:hAnsi="Courier New" w:cs="Courier New" w:hint="default"/>
      </w:rPr>
    </w:lvl>
    <w:lvl w:ilvl="5" w:tplc="04190005" w:tentative="1">
      <w:start w:val="1"/>
      <w:numFmt w:val="bullet"/>
      <w:lvlText w:val=""/>
      <w:lvlJc w:val="left"/>
      <w:pPr>
        <w:ind w:left="5814" w:hanging="360"/>
      </w:pPr>
      <w:rPr>
        <w:rFonts w:ascii="Wingdings" w:hAnsi="Wingdings" w:hint="default"/>
      </w:rPr>
    </w:lvl>
    <w:lvl w:ilvl="6" w:tplc="04190001" w:tentative="1">
      <w:start w:val="1"/>
      <w:numFmt w:val="bullet"/>
      <w:lvlText w:val=""/>
      <w:lvlJc w:val="left"/>
      <w:pPr>
        <w:ind w:left="6534" w:hanging="360"/>
      </w:pPr>
      <w:rPr>
        <w:rFonts w:ascii="Symbol" w:hAnsi="Symbol" w:hint="default"/>
      </w:rPr>
    </w:lvl>
    <w:lvl w:ilvl="7" w:tplc="04190003" w:tentative="1">
      <w:start w:val="1"/>
      <w:numFmt w:val="bullet"/>
      <w:lvlText w:val="o"/>
      <w:lvlJc w:val="left"/>
      <w:pPr>
        <w:ind w:left="7254" w:hanging="360"/>
      </w:pPr>
      <w:rPr>
        <w:rFonts w:ascii="Courier New" w:hAnsi="Courier New" w:cs="Courier New" w:hint="default"/>
      </w:rPr>
    </w:lvl>
    <w:lvl w:ilvl="8" w:tplc="04190005" w:tentative="1">
      <w:start w:val="1"/>
      <w:numFmt w:val="bullet"/>
      <w:lvlText w:val=""/>
      <w:lvlJc w:val="left"/>
      <w:pPr>
        <w:ind w:left="7974" w:hanging="360"/>
      </w:pPr>
      <w:rPr>
        <w:rFonts w:ascii="Wingdings" w:hAnsi="Wingdings" w:hint="default"/>
      </w:rPr>
    </w:lvl>
  </w:abstractNum>
  <w:abstractNum w:abstractNumId="7" w15:restartNumberingAfterBreak="0">
    <w:nsid w:val="6CE02F5E"/>
    <w:multiLevelType w:val="hybridMultilevel"/>
    <w:tmpl w:val="777673E4"/>
    <w:lvl w:ilvl="0" w:tplc="3812804C">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3695845"/>
    <w:multiLevelType w:val="hybridMultilevel"/>
    <w:tmpl w:val="E41A7DE4"/>
    <w:lvl w:ilvl="0" w:tplc="D8582F8E">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6"/>
  </w:num>
  <w:num w:numId="5">
    <w:abstractNumId w:val="4"/>
  </w:num>
  <w:num w:numId="6">
    <w:abstractNumId w:val="8"/>
  </w:num>
  <w:num w:numId="7">
    <w:abstractNumId w:val="7"/>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E1D"/>
    <w:rsid w:val="000A0E1D"/>
    <w:rsid w:val="00411CA7"/>
    <w:rsid w:val="00B91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1E64F"/>
  <w15:chartTrackingRefBased/>
  <w15:docId w15:val="{2313BB66-EED6-45A3-AC5B-5AE019C8D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0E1D"/>
    <w:pPr>
      <w:ind w:left="720"/>
      <w:contextualSpacing/>
    </w:pPr>
  </w:style>
  <w:style w:type="paragraph" w:styleId="a4">
    <w:name w:val="No Spacing"/>
    <w:uiPriority w:val="1"/>
    <w:qFormat/>
    <w:rsid w:val="000A0E1D"/>
    <w:pPr>
      <w:spacing w:after="0" w:line="240" w:lineRule="auto"/>
    </w:pPr>
  </w:style>
  <w:style w:type="character" w:customStyle="1" w:styleId="6">
    <w:name w:val="Основной текст (6)_"/>
    <w:basedOn w:val="a0"/>
    <w:link w:val="60"/>
    <w:rsid w:val="000A0E1D"/>
    <w:rPr>
      <w:rFonts w:ascii="Times New Roman" w:eastAsia="Times New Roman" w:hAnsi="Times New Roman" w:cs="Times New Roman"/>
      <w:b/>
      <w:bCs/>
      <w:i/>
      <w:iCs/>
      <w:sz w:val="18"/>
      <w:szCs w:val="18"/>
      <w:shd w:val="clear" w:color="auto" w:fill="FFFFFF"/>
    </w:rPr>
  </w:style>
  <w:style w:type="paragraph" w:customStyle="1" w:styleId="60">
    <w:name w:val="Основной текст (6)"/>
    <w:basedOn w:val="a"/>
    <w:link w:val="6"/>
    <w:rsid w:val="000A0E1D"/>
    <w:pPr>
      <w:widowControl w:val="0"/>
      <w:shd w:val="clear" w:color="auto" w:fill="FFFFFF"/>
      <w:spacing w:before="120" w:after="480" w:line="0" w:lineRule="atLeast"/>
      <w:jc w:val="right"/>
    </w:pPr>
    <w:rPr>
      <w:rFonts w:ascii="Times New Roman" w:eastAsia="Times New Roman" w:hAnsi="Times New Roman" w:cs="Times New Roman"/>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4032</Words>
  <Characters>22987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олег</cp:lastModifiedBy>
  <cp:revision>1</cp:revision>
  <dcterms:created xsi:type="dcterms:W3CDTF">2016-10-05T12:58:00Z</dcterms:created>
  <dcterms:modified xsi:type="dcterms:W3CDTF">2016-10-05T13:10:00Z</dcterms:modified>
</cp:coreProperties>
</file>