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636" w:rsidRPr="00B51636" w:rsidRDefault="00B51636" w:rsidP="00B51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B51636">
        <w:rPr>
          <w:rFonts w:ascii="Times New Roman" w:hAnsi="Times New Roman" w:cs="Times New Roman"/>
          <w:sz w:val="24"/>
          <w:szCs w:val="24"/>
        </w:rPr>
        <w:t>МІНІСТЕРСТВО ОСВІТИ І НАУКИ УКРАЇНИ</w:t>
      </w:r>
    </w:p>
    <w:p w:rsidR="00B51636" w:rsidRPr="00B51636" w:rsidRDefault="00B51636" w:rsidP="00B51636">
      <w:pPr>
        <w:rPr>
          <w:rFonts w:ascii="Times New Roman" w:hAnsi="Times New Roman" w:cs="Times New Roman"/>
          <w:sz w:val="24"/>
          <w:szCs w:val="24"/>
        </w:rPr>
      </w:pPr>
    </w:p>
    <w:p w:rsidR="00B51636" w:rsidRPr="00B51636" w:rsidRDefault="00B51636" w:rsidP="00B51636">
      <w:pPr>
        <w:rPr>
          <w:rFonts w:ascii="Times New Roman" w:hAnsi="Times New Roman" w:cs="Times New Roman"/>
          <w:sz w:val="24"/>
          <w:szCs w:val="24"/>
        </w:rPr>
      </w:pPr>
      <w:r w:rsidRPr="00B51636">
        <w:rPr>
          <w:rFonts w:ascii="Times New Roman" w:hAnsi="Times New Roman" w:cs="Times New Roman"/>
          <w:sz w:val="24"/>
          <w:szCs w:val="24"/>
        </w:rPr>
        <w:t xml:space="preserve">№ 1/9-71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14 лютого 2015 року</w:t>
      </w:r>
    </w:p>
    <w:p w:rsidR="00B51636" w:rsidRPr="00B51636" w:rsidRDefault="00B51636" w:rsidP="00B51636">
      <w:pPr>
        <w:rPr>
          <w:rFonts w:ascii="Times New Roman" w:hAnsi="Times New Roman" w:cs="Times New Roman"/>
          <w:sz w:val="24"/>
          <w:szCs w:val="24"/>
        </w:rPr>
      </w:pPr>
    </w:p>
    <w:p w:rsidR="00B51636" w:rsidRPr="00B51636" w:rsidRDefault="00B51636" w:rsidP="00B51636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B51636">
        <w:rPr>
          <w:rFonts w:ascii="Times New Roman" w:hAnsi="Times New Roman" w:cs="Times New Roman"/>
          <w:sz w:val="24"/>
          <w:szCs w:val="24"/>
        </w:rPr>
        <w:t>Департаментам (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управлінням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і науки</w:t>
      </w:r>
    </w:p>
    <w:p w:rsidR="00B51636" w:rsidRPr="00B51636" w:rsidRDefault="00B51636" w:rsidP="00B51636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обласних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Київської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адміністрацій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>,</w:t>
      </w:r>
    </w:p>
    <w:p w:rsidR="00B51636" w:rsidRPr="00B51636" w:rsidRDefault="00B51636" w:rsidP="00B51636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керівникам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загальноосвітніх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</w:p>
    <w:p w:rsidR="00B51636" w:rsidRPr="00B51636" w:rsidRDefault="00B51636" w:rsidP="00B51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636" w:rsidRPr="00B51636" w:rsidRDefault="00B51636" w:rsidP="00B51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роз’яснення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порядку</w:t>
      </w:r>
    </w:p>
    <w:p w:rsidR="00B51636" w:rsidRPr="00B51636" w:rsidRDefault="00B51636" w:rsidP="00B51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приймання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першого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класу</w:t>
      </w:r>
      <w:proofErr w:type="spellEnd"/>
    </w:p>
    <w:p w:rsidR="00B51636" w:rsidRPr="00B51636" w:rsidRDefault="00B51636" w:rsidP="00B51636">
      <w:pPr>
        <w:rPr>
          <w:rFonts w:ascii="Times New Roman" w:hAnsi="Times New Roman" w:cs="Times New Roman"/>
          <w:sz w:val="24"/>
          <w:szCs w:val="24"/>
        </w:rPr>
      </w:pPr>
    </w:p>
    <w:p w:rsidR="00B51636" w:rsidRPr="00B51636" w:rsidRDefault="00B51636" w:rsidP="00B516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Міністерство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і науки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надсилає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інструктивно-методичний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лист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роз’яснення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приймання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першого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загальноосвітніх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>.</w:t>
      </w:r>
    </w:p>
    <w:p w:rsidR="00B51636" w:rsidRPr="00B51636" w:rsidRDefault="00B51636" w:rsidP="00B5163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1636" w:rsidRPr="00B51636" w:rsidRDefault="00B51636" w:rsidP="00B516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Доручаємо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довести до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відома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керівників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загальноосвітніх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>.</w:t>
      </w:r>
    </w:p>
    <w:p w:rsidR="00B51636" w:rsidRPr="00B51636" w:rsidRDefault="00B51636" w:rsidP="00B51636">
      <w:pPr>
        <w:rPr>
          <w:rFonts w:ascii="Times New Roman" w:hAnsi="Times New Roman" w:cs="Times New Roman"/>
          <w:sz w:val="24"/>
          <w:szCs w:val="24"/>
        </w:rPr>
      </w:pPr>
    </w:p>
    <w:p w:rsidR="00B51636" w:rsidRPr="00B51636" w:rsidRDefault="00B51636" w:rsidP="00B516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: на 2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арк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>.</w:t>
      </w:r>
    </w:p>
    <w:p w:rsidR="00B51636" w:rsidRPr="00B51636" w:rsidRDefault="00B51636" w:rsidP="00B51636">
      <w:pPr>
        <w:rPr>
          <w:rFonts w:ascii="Times New Roman" w:hAnsi="Times New Roman" w:cs="Times New Roman"/>
          <w:sz w:val="24"/>
          <w:szCs w:val="24"/>
        </w:rPr>
      </w:pPr>
    </w:p>
    <w:p w:rsidR="00B51636" w:rsidRPr="00B51636" w:rsidRDefault="00B51636" w:rsidP="00B51636">
      <w:pPr>
        <w:rPr>
          <w:rFonts w:ascii="Times New Roman" w:hAnsi="Times New Roman" w:cs="Times New Roman"/>
          <w:sz w:val="24"/>
          <w:szCs w:val="24"/>
        </w:rPr>
      </w:pPr>
      <w:r w:rsidRPr="00B51636">
        <w:rPr>
          <w:rFonts w:ascii="Times New Roman" w:hAnsi="Times New Roman" w:cs="Times New Roman"/>
          <w:sz w:val="24"/>
          <w:szCs w:val="24"/>
        </w:rPr>
        <w:t xml:space="preserve">Заступник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Міністра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Павло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Полянський</w:t>
      </w:r>
      <w:proofErr w:type="spellEnd"/>
    </w:p>
    <w:p w:rsidR="00B51636" w:rsidRPr="00B51636" w:rsidRDefault="00B51636" w:rsidP="00B51636">
      <w:pPr>
        <w:rPr>
          <w:rFonts w:ascii="Times New Roman" w:hAnsi="Times New Roman" w:cs="Times New Roman"/>
          <w:sz w:val="24"/>
          <w:szCs w:val="24"/>
        </w:rPr>
      </w:pPr>
    </w:p>
    <w:p w:rsidR="00B51636" w:rsidRPr="00B51636" w:rsidRDefault="00B51636" w:rsidP="00B516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до листа</w:t>
      </w:r>
    </w:p>
    <w:p w:rsidR="00B51636" w:rsidRPr="00B51636" w:rsidRDefault="00B51636" w:rsidP="00B516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14.02.2015 № 1/9-71</w:t>
      </w:r>
    </w:p>
    <w:p w:rsidR="00B51636" w:rsidRPr="00B51636" w:rsidRDefault="00B51636" w:rsidP="00B51636">
      <w:pPr>
        <w:rPr>
          <w:rFonts w:ascii="Times New Roman" w:hAnsi="Times New Roman" w:cs="Times New Roman"/>
          <w:sz w:val="24"/>
          <w:szCs w:val="24"/>
        </w:rPr>
      </w:pPr>
    </w:p>
    <w:p w:rsidR="00B51636" w:rsidRPr="00B51636" w:rsidRDefault="00B51636" w:rsidP="00B516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1636">
        <w:rPr>
          <w:rFonts w:ascii="Times New Roman" w:hAnsi="Times New Roman" w:cs="Times New Roman"/>
          <w:b/>
          <w:sz w:val="24"/>
          <w:szCs w:val="24"/>
        </w:rPr>
        <w:t>Інструктивно-методичний</w:t>
      </w:r>
      <w:proofErr w:type="spellEnd"/>
      <w:r w:rsidRPr="00B51636">
        <w:rPr>
          <w:rFonts w:ascii="Times New Roman" w:hAnsi="Times New Roman" w:cs="Times New Roman"/>
          <w:b/>
          <w:sz w:val="24"/>
          <w:szCs w:val="24"/>
        </w:rPr>
        <w:t xml:space="preserve"> лист</w:t>
      </w:r>
    </w:p>
    <w:p w:rsidR="00B51636" w:rsidRDefault="00B51636" w:rsidP="00B516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1636">
        <w:rPr>
          <w:rFonts w:ascii="Times New Roman" w:hAnsi="Times New Roman" w:cs="Times New Roman"/>
          <w:b/>
          <w:sz w:val="24"/>
          <w:szCs w:val="24"/>
        </w:rPr>
        <w:t>щодо</w:t>
      </w:r>
      <w:proofErr w:type="spellEnd"/>
      <w:r w:rsidRPr="00B51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b/>
          <w:sz w:val="24"/>
          <w:szCs w:val="24"/>
        </w:rPr>
        <w:t>роз’яснення</w:t>
      </w:r>
      <w:proofErr w:type="spellEnd"/>
      <w:r w:rsidRPr="00B51636">
        <w:rPr>
          <w:rFonts w:ascii="Times New Roman" w:hAnsi="Times New Roman" w:cs="Times New Roman"/>
          <w:b/>
          <w:sz w:val="24"/>
          <w:szCs w:val="24"/>
        </w:rPr>
        <w:t xml:space="preserve"> порядку </w:t>
      </w:r>
      <w:proofErr w:type="spellStart"/>
      <w:r w:rsidRPr="00B51636">
        <w:rPr>
          <w:rFonts w:ascii="Times New Roman" w:hAnsi="Times New Roman" w:cs="Times New Roman"/>
          <w:b/>
          <w:sz w:val="24"/>
          <w:szCs w:val="24"/>
        </w:rPr>
        <w:t>приймання</w:t>
      </w:r>
      <w:proofErr w:type="spellEnd"/>
      <w:r w:rsidRPr="00B51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b/>
          <w:sz w:val="24"/>
          <w:szCs w:val="24"/>
        </w:rPr>
        <w:t>дітей</w:t>
      </w:r>
      <w:proofErr w:type="spellEnd"/>
      <w:r w:rsidRPr="00B51636">
        <w:rPr>
          <w:rFonts w:ascii="Times New Roman" w:hAnsi="Times New Roman" w:cs="Times New Roman"/>
          <w:b/>
          <w:sz w:val="24"/>
          <w:szCs w:val="24"/>
        </w:rPr>
        <w:t xml:space="preserve"> до </w:t>
      </w:r>
      <w:proofErr w:type="spellStart"/>
      <w:r w:rsidRPr="00B51636">
        <w:rPr>
          <w:rFonts w:ascii="Times New Roman" w:hAnsi="Times New Roman" w:cs="Times New Roman"/>
          <w:b/>
          <w:sz w:val="24"/>
          <w:szCs w:val="24"/>
        </w:rPr>
        <w:t>першого</w:t>
      </w:r>
      <w:proofErr w:type="spellEnd"/>
      <w:r w:rsidRPr="00B51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b/>
          <w:sz w:val="24"/>
          <w:szCs w:val="24"/>
        </w:rPr>
        <w:t>класу</w:t>
      </w:r>
      <w:proofErr w:type="spellEnd"/>
      <w:r w:rsidRPr="00B51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b/>
          <w:sz w:val="24"/>
          <w:szCs w:val="24"/>
        </w:rPr>
        <w:t>загальноосвітніх</w:t>
      </w:r>
      <w:proofErr w:type="spellEnd"/>
      <w:r w:rsidRPr="00B51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b/>
          <w:sz w:val="24"/>
          <w:szCs w:val="24"/>
        </w:rPr>
        <w:t>навчальних</w:t>
      </w:r>
      <w:proofErr w:type="spellEnd"/>
      <w:r w:rsidRPr="00B51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b/>
          <w:sz w:val="24"/>
          <w:szCs w:val="24"/>
        </w:rPr>
        <w:t>закладів</w:t>
      </w:r>
      <w:proofErr w:type="spellEnd"/>
    </w:p>
    <w:p w:rsidR="00B51636" w:rsidRPr="00B51636" w:rsidRDefault="00B51636" w:rsidP="00B516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636" w:rsidRPr="00B51636" w:rsidRDefault="00B51636" w:rsidP="00B516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18 Закону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"Про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загальну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середню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зарахування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першого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початкової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загальноосвітніх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(у тому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ліцеїв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гімназій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колегіумів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коледжів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містять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своїй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структурі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школу І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ступеня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безконкурсній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Відтак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тестувань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вступних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випробувань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співбесід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меті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відповідності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допускається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>.</w:t>
      </w:r>
    </w:p>
    <w:p w:rsidR="00B51636" w:rsidRDefault="00B51636" w:rsidP="00B51636">
      <w:pPr>
        <w:ind w:right="2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Інструкції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про порядок конкурсного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приймання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вихованців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) до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гімназій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ліцеїв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колегіумів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спеціалізованих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шкіл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шкіл-інтернатів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затвердженої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наказом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і науки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19.06.2003 № 389 та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зареєстрованої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Міністерстві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юстиції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липня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2003 р. за № 547/7868,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51636" w:rsidRDefault="00B51636" w:rsidP="00B51636">
      <w:pPr>
        <w:ind w:left="1985" w:right="-19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к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онкурсній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співбесіда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організовується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прийом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першого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виключно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спеціалізованих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школах (школах-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інтернатах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>).</w:t>
      </w:r>
    </w:p>
    <w:p w:rsidR="00B51636" w:rsidRDefault="00B51636" w:rsidP="00B51636">
      <w:pPr>
        <w:ind w:left="1985" w:right="-198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співбесіди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спеціалізованих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школах (школах –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інтернатах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забороняється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перевірка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з математики,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вмінь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читання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і письма та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іноземної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Співбесіда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меті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винятково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пересвідчення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достатності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функціональної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готовності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до систематичного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здатності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дисциплін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спеціалізації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закладу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фонематичний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слух.</w:t>
      </w:r>
    </w:p>
    <w:p w:rsidR="00B51636" w:rsidRDefault="00B51636" w:rsidP="00B51636">
      <w:pPr>
        <w:ind w:left="1985" w:right="-198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співбесіди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оголошуються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пізніше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зараховуються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закладу за наказом директо</w:t>
      </w:r>
      <w:r>
        <w:rPr>
          <w:rFonts w:ascii="Times New Roman" w:hAnsi="Times New Roman" w:cs="Times New Roman"/>
          <w:sz w:val="24"/>
          <w:szCs w:val="24"/>
        </w:rPr>
        <w:t xml:space="preserve">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до початку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B51636" w:rsidRDefault="00B51636" w:rsidP="00B51636">
      <w:pPr>
        <w:ind w:left="1985" w:right="-198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Прийом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першого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загальноосвітніх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(у тому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ліцею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гімназії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колегіуму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колежу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містить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своїй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структурі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школу І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ступеня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працюють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планується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) за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науково-педагогічними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проектами,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відбувається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безконкурсній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успішно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навчатись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обраною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програмою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забезпечуватись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селекцією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створенням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навчально-виховних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умов для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учн</w:t>
      </w:r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закладу.</w:t>
      </w:r>
    </w:p>
    <w:p w:rsidR="00B51636" w:rsidRDefault="00B51636" w:rsidP="00B51636">
      <w:pPr>
        <w:ind w:left="1985" w:right="-198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Дітям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вступають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першого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І-ІІІ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ступеня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обслуговує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мікрорайон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, де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мешкає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дитина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відмовлено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зарахуванні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1636" w:rsidRDefault="00B51636" w:rsidP="00B51636">
      <w:pPr>
        <w:ind w:left="1985" w:right="-19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3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випадках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, коли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заяв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вступу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першого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загальноосвітнього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закладу не за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місцем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перевищує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вільних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місць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перевага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надається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, чия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зареєстрована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раніше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1636" w:rsidRDefault="00B51636" w:rsidP="00B51636">
      <w:pPr>
        <w:ind w:left="1985" w:right="-198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закріплення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відсутність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закріплення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) за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певним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загальноосвітнім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навчальним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закладом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мікрорайону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певної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обов’язково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розміщуватись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на сайтах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інформаційному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стенді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ба</w:t>
      </w:r>
      <w:r>
        <w:rPr>
          <w:rFonts w:ascii="Times New Roman" w:hAnsi="Times New Roman" w:cs="Times New Roman"/>
          <w:sz w:val="24"/>
          <w:szCs w:val="24"/>
        </w:rPr>
        <w:t>тьків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майбутніх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першокласників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1636" w:rsidRDefault="00B51636" w:rsidP="00B51636">
      <w:pPr>
        <w:ind w:left="1985" w:right="-19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36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прийому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першого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батьки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особи,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зам</w:t>
      </w:r>
      <w:r>
        <w:rPr>
          <w:rFonts w:ascii="Times New Roman" w:hAnsi="Times New Roman" w:cs="Times New Roman"/>
          <w:sz w:val="24"/>
          <w:szCs w:val="24"/>
        </w:rPr>
        <w:t>інюють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51636" w:rsidRDefault="00B51636" w:rsidP="00B51636">
      <w:pPr>
        <w:pStyle w:val="a3"/>
        <w:numPr>
          <w:ilvl w:val="0"/>
          <w:numId w:val="1"/>
        </w:numPr>
        <w:ind w:left="2268" w:right="-198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заява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ім’я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директора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>;</w:t>
      </w:r>
    </w:p>
    <w:p w:rsidR="00B51636" w:rsidRDefault="00B51636" w:rsidP="00B51636">
      <w:pPr>
        <w:pStyle w:val="a3"/>
        <w:numPr>
          <w:ilvl w:val="0"/>
          <w:numId w:val="1"/>
        </w:numPr>
        <w:ind w:left="2268" w:right="-198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копія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свідоцтва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народження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>;</w:t>
      </w:r>
    </w:p>
    <w:p w:rsidR="00B51636" w:rsidRDefault="00B51636" w:rsidP="00B51636">
      <w:pPr>
        <w:pStyle w:val="a3"/>
        <w:numPr>
          <w:ilvl w:val="0"/>
          <w:numId w:val="1"/>
        </w:numPr>
        <w:ind w:left="2268" w:right="-198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медична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картка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встановленого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зразка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>.</w:t>
      </w:r>
    </w:p>
    <w:p w:rsidR="00B51636" w:rsidRDefault="00B51636" w:rsidP="00B51636">
      <w:pPr>
        <w:ind w:left="1985" w:right="-198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зарахування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до 1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передбачено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вимагатися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відомості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, посади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замінюють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інша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передбачена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чинним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>.</w:t>
      </w:r>
    </w:p>
    <w:p w:rsidR="00B51636" w:rsidRDefault="00B51636" w:rsidP="00B51636">
      <w:pPr>
        <w:ind w:left="1985" w:right="-198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статтею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12 Закону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"Про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охорону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дитинства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" батьки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несуть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за стан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здоров'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її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фізичний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1636" w:rsidRDefault="00B51636" w:rsidP="00B51636">
      <w:pPr>
        <w:ind w:left="1985" w:right="-198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статтей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12, 15 Закону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"Про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інфекційних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хвороб"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медичні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працівники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проводять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профілактичні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щеплення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зобов'язані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надавати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об'єктивну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особам,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проводять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щеплення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законним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представникам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ефективність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профілактичних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щеплень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можливі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післявакцинальні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ускладнення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. Особам,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досягли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п'ятнадцятирічного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636" w:rsidRDefault="00B51636" w:rsidP="00B51636">
      <w:pPr>
        <w:ind w:right="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636">
        <w:rPr>
          <w:rFonts w:ascii="Times New Roman" w:hAnsi="Times New Roman" w:cs="Times New Roman"/>
          <w:sz w:val="24"/>
          <w:szCs w:val="24"/>
        </w:rPr>
        <w:lastRenderedPageBreak/>
        <w:t>профілактичні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щеплення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проводяться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згодою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об'єктивно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інформованих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законних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представників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відмовитися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щеплень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відсутності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повної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об'єктивної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щеплень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на стан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подальші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наслідки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особа та (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1636">
        <w:rPr>
          <w:rFonts w:ascii="Times New Roman" w:hAnsi="Times New Roman" w:cs="Times New Roman"/>
          <w:sz w:val="24"/>
          <w:szCs w:val="24"/>
        </w:rPr>
        <w:t>законні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представники</w:t>
      </w:r>
      <w:proofErr w:type="spellEnd"/>
      <w:proofErr w:type="gram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відмовляються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обов'язкових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профілактичних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щеплень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лікар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взяти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у них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відповідне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письмове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підтвердження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, а в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відмови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підтвердження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засвідчити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актом у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присутності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свідків.</w:t>
      </w:r>
      <w:proofErr w:type="spellEnd"/>
    </w:p>
    <w:p w:rsidR="00B51636" w:rsidRPr="00B51636" w:rsidRDefault="00B51636" w:rsidP="00B51636">
      <w:pPr>
        <w:ind w:right="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відвідування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дітьми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, батьки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відмовляються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щеплень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вирішується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лікарсько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-консультативною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комісією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(наказ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163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 29.11.2002</w:t>
      </w:r>
      <w:proofErr w:type="gramEnd"/>
      <w:r w:rsidRPr="00B51636">
        <w:rPr>
          <w:rFonts w:ascii="Times New Roman" w:hAnsi="Times New Roman" w:cs="Times New Roman"/>
          <w:sz w:val="24"/>
          <w:szCs w:val="24"/>
        </w:rPr>
        <w:t xml:space="preserve"> № 434 та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наказом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примірного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підготовку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педіатричній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дільниці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відвідування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дошкільного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шкільного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загальноосвітнього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36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B51636">
        <w:rPr>
          <w:rFonts w:ascii="Times New Roman" w:hAnsi="Times New Roman" w:cs="Times New Roman"/>
          <w:sz w:val="24"/>
          <w:szCs w:val="24"/>
        </w:rPr>
        <w:t xml:space="preserve"> закладу").</w:t>
      </w:r>
    </w:p>
    <w:p w:rsidR="00B51636" w:rsidRPr="00B51636" w:rsidRDefault="00B51636" w:rsidP="00B51636">
      <w:pPr>
        <w:rPr>
          <w:rFonts w:ascii="Times New Roman" w:hAnsi="Times New Roman" w:cs="Times New Roman"/>
          <w:sz w:val="24"/>
          <w:szCs w:val="24"/>
        </w:rPr>
      </w:pPr>
    </w:p>
    <w:p w:rsidR="00CE79BC" w:rsidRPr="00B51636" w:rsidRDefault="00B51636" w:rsidP="00B51636">
      <w:pPr>
        <w:rPr>
          <w:rFonts w:ascii="Times New Roman" w:hAnsi="Times New Roman" w:cs="Times New Roman"/>
          <w:sz w:val="24"/>
          <w:szCs w:val="24"/>
        </w:rPr>
      </w:pPr>
      <w:r w:rsidRPr="00B51636">
        <w:rPr>
          <w:rFonts w:ascii="Times New Roman" w:hAnsi="Times New Roman" w:cs="Times New Roman"/>
          <w:sz w:val="24"/>
          <w:szCs w:val="24"/>
        </w:rPr>
        <w:t>Директор департаменту       Ю. Г. Кононенко</w:t>
      </w:r>
    </w:p>
    <w:sectPr w:rsidR="00CE79BC" w:rsidRPr="00B51636" w:rsidSect="001B1C33">
      <w:type w:val="continuous"/>
      <w:pgSz w:w="11899" w:h="16841" w:code="9"/>
      <w:pgMar w:top="1134" w:right="556" w:bottom="1134" w:left="2552" w:header="720" w:footer="720" w:gutter="0"/>
      <w:paperSrc w:first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E1DEC"/>
    <w:multiLevelType w:val="hybridMultilevel"/>
    <w:tmpl w:val="3FC6EC58"/>
    <w:lvl w:ilvl="0" w:tplc="05444C8E">
      <w:numFmt w:val="bullet"/>
      <w:lvlText w:val="-"/>
      <w:lvlJc w:val="left"/>
      <w:pPr>
        <w:ind w:left="24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03"/>
    <w:rsid w:val="000C16BD"/>
    <w:rsid w:val="001B1C33"/>
    <w:rsid w:val="00757403"/>
    <w:rsid w:val="00B51636"/>
    <w:rsid w:val="00CE79BC"/>
    <w:rsid w:val="00F9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351F"/>
  <w15:chartTrackingRefBased/>
  <w15:docId w15:val="{0B7785AA-3814-4367-9016-C8EFA03F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Aleksandrovna</dc:creator>
  <cp:keywords/>
  <dc:description/>
  <cp:lastModifiedBy>Olga Aleksandrovna</cp:lastModifiedBy>
  <cp:revision>2</cp:revision>
  <dcterms:created xsi:type="dcterms:W3CDTF">2016-09-09T06:11:00Z</dcterms:created>
  <dcterms:modified xsi:type="dcterms:W3CDTF">2016-09-09T06:11:00Z</dcterms:modified>
</cp:coreProperties>
</file>