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sz w:val="28"/>
          <w:szCs w:val="28"/>
          <w:lang w:val="uk-UA"/>
        </w:rPr>
      </w:pPr>
      <w:r>
        <w:rPr>
          <w:b/>
          <w:sz w:val="28"/>
          <w:szCs w:val="28"/>
          <w:lang w:val="uk-UA"/>
        </w:rPr>
        <w:t>Доповідь на серпневу конференцію педагогічних працівників.</w:t>
      </w:r>
    </w:p>
    <w:p>
      <w:pPr>
        <w:pStyle w:val="Normal"/>
        <w:jc w:val="center"/>
        <w:rPr>
          <w:b/>
          <w:b/>
          <w:sz w:val="28"/>
          <w:szCs w:val="28"/>
          <w:lang w:val="uk-UA"/>
        </w:rPr>
      </w:pPr>
      <w:r>
        <w:rPr>
          <w:b/>
          <w:sz w:val="28"/>
          <w:szCs w:val="28"/>
          <w:lang w:val="uk-UA"/>
        </w:rPr>
        <w:t>Аналіз роботи галузі «Освіта» за 2015-2016 навчальний рік та завдання на новий навчальний рік</w:t>
      </w:r>
    </w:p>
    <w:p>
      <w:pPr>
        <w:pStyle w:val="Normal"/>
        <w:jc w:val="both"/>
        <w:rPr>
          <w:sz w:val="28"/>
          <w:szCs w:val="28"/>
          <w:lang w:val="uk-UA"/>
        </w:rPr>
      </w:pPr>
      <w:r>
        <w:rPr>
          <w:sz w:val="28"/>
          <w:szCs w:val="28"/>
          <w:lang w:val="uk-UA"/>
        </w:rPr>
      </w:r>
    </w:p>
    <w:p>
      <w:pPr>
        <w:pStyle w:val="Normal"/>
        <w:ind w:firstLine="708"/>
        <w:jc w:val="both"/>
        <w:rPr>
          <w:sz w:val="28"/>
          <w:szCs w:val="28"/>
          <w:lang w:val="uk-UA"/>
        </w:rPr>
      </w:pPr>
      <w:r>
        <w:rPr>
          <w:sz w:val="28"/>
          <w:szCs w:val="28"/>
          <w:lang w:val="uk-UA"/>
        </w:rPr>
        <w:t>Зміни в політичному, соціально-економічному житті нашої країни, зростаючі вимоги суспільства до якісної освіти спонукають як до радикальних реформ в українській освіті, так і до поступових кроків до її удосконалення.</w:t>
      </w:r>
    </w:p>
    <w:p>
      <w:pPr>
        <w:pStyle w:val="Normal"/>
        <w:jc w:val="both"/>
        <w:rPr>
          <w:sz w:val="28"/>
          <w:szCs w:val="28"/>
          <w:lang w:val="uk-UA"/>
        </w:rPr>
      </w:pPr>
      <w:r>
        <w:rPr>
          <w:sz w:val="28"/>
          <w:szCs w:val="28"/>
          <w:lang w:val="uk-UA"/>
        </w:rPr>
        <w:tab/>
        <w:t>Кожна родина сподівається дати своїй дитині якісну освіту, що  дасть їй змогу ствердитися у житті, бути корисною своїй країні.</w:t>
      </w:r>
    </w:p>
    <w:p>
      <w:pPr>
        <w:pStyle w:val="Normal"/>
        <w:jc w:val="both"/>
        <w:rPr>
          <w:sz w:val="28"/>
          <w:szCs w:val="28"/>
          <w:lang w:val="uk-UA"/>
        </w:rPr>
      </w:pPr>
      <w:r>
        <w:rPr>
          <w:sz w:val="28"/>
          <w:szCs w:val="28"/>
          <w:lang w:val="uk-UA"/>
        </w:rPr>
        <w:tab/>
        <w:t>Дарувати знання і набувати їх – це нелегкий труд, який вимагає віддачі душевних сил, значного напруження, проникнення у велику скарбницю, надбану людством.</w:t>
      </w:r>
    </w:p>
    <w:p>
      <w:pPr>
        <w:pStyle w:val="Normal"/>
        <w:jc w:val="both"/>
        <w:rPr>
          <w:sz w:val="28"/>
          <w:szCs w:val="28"/>
          <w:lang w:val="uk-UA"/>
        </w:rPr>
      </w:pPr>
      <w:r>
        <w:rPr>
          <w:sz w:val="28"/>
          <w:szCs w:val="28"/>
          <w:lang w:val="uk-UA"/>
        </w:rPr>
        <w:tab/>
        <w:t>На сьогодні триває реформування освітньої галузі нашої держави, мета якої стати розвиненою європейською державою, нарощувати свій науково-освітній потенціал.</w:t>
      </w:r>
    </w:p>
    <w:p>
      <w:pPr>
        <w:pStyle w:val="Normal"/>
        <w:jc w:val="both"/>
        <w:rPr>
          <w:sz w:val="28"/>
          <w:szCs w:val="28"/>
          <w:lang w:val="uk-UA"/>
        </w:rPr>
      </w:pPr>
      <w:r>
        <w:rPr>
          <w:sz w:val="28"/>
          <w:szCs w:val="28"/>
          <w:lang w:val="uk-UA"/>
        </w:rPr>
        <w:tab/>
        <w:t>Освіта є основою прогресу людства.</w:t>
      </w:r>
    </w:p>
    <w:p>
      <w:pPr>
        <w:pStyle w:val="Normal"/>
        <w:jc w:val="both"/>
        <w:rPr>
          <w:sz w:val="28"/>
          <w:szCs w:val="28"/>
          <w:lang w:val="uk-UA"/>
        </w:rPr>
      </w:pPr>
      <w:r>
        <w:rPr>
          <w:sz w:val="28"/>
          <w:szCs w:val="28"/>
          <w:lang w:val="uk-UA"/>
        </w:rPr>
        <w:tab/>
        <w:t>У зав’язку з цим перед освітянами стоять завдання формування в молодих українців таких якостей, як прагнення до навчання впродовж життя, постійний пошук найкращих шляхів розв’язання життєвих проблем.</w:t>
      </w:r>
    </w:p>
    <w:p>
      <w:pPr>
        <w:pStyle w:val="Normal"/>
        <w:jc w:val="both"/>
        <w:rPr>
          <w:sz w:val="28"/>
          <w:szCs w:val="28"/>
          <w:lang w:val="uk-UA"/>
        </w:rPr>
      </w:pPr>
      <w:r>
        <w:rPr>
          <w:sz w:val="28"/>
          <w:szCs w:val="28"/>
          <w:lang w:val="uk-UA"/>
        </w:rPr>
        <w:t>10  травня 2016 року на  зустрічі  з  громадськістю Міністр  освіти і науки України Ліля Гриневич визначила  основні  пріоритети  реформування  освітньої  галузі та одним із  найважливіших є пріоритет реформування української  школи.</w:t>
      </w:r>
    </w:p>
    <w:p>
      <w:pPr>
        <w:pStyle w:val="NoSpacing"/>
        <w:jc w:val="both"/>
        <w:rPr>
          <w:rFonts w:ascii="Times New Roman" w:hAnsi="Times New Roman"/>
          <w:sz w:val="28"/>
          <w:szCs w:val="28"/>
        </w:rPr>
      </w:pPr>
      <w:r>
        <w:rPr>
          <w:rFonts w:ascii="Times New Roman" w:hAnsi="Times New Roman"/>
          <w:sz w:val="28"/>
          <w:szCs w:val="28"/>
        </w:rPr>
        <w:t>Концепцію “Нової української школи” як  ідеологію реформи середньої освіти, що почне діяти в 2018 році, 18 серпня 2016 року, під час педагогічної конференції «Про підсумки розвитку дошкільної, загальної середньої, позашкільної та професійно-технічної освіти у 2015/2016 навчальному році та завдання на 2016/2017 навчальний рік» в Будинку Уряду презентувала Міністр освіти і науки України Лілія Гриневич. </w:t>
      </w:r>
    </w:p>
    <w:p>
      <w:pPr>
        <w:pStyle w:val="NoSpacing"/>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Наше завдання – кожній дитинідати доступ до якісноїо</w:t>
      </w:r>
      <w:r>
        <w:rPr>
          <w:rFonts w:ascii="Times New Roman" w:hAnsi="Times New Roman"/>
          <w:sz w:val="28"/>
          <w:szCs w:val="28"/>
          <w:lang w:val="ru-RU"/>
        </w:rPr>
        <w:t xml:space="preserve"> </w:t>
      </w:r>
      <w:r>
        <w:rPr>
          <w:rFonts w:ascii="Times New Roman" w:hAnsi="Times New Roman"/>
          <w:sz w:val="28"/>
          <w:szCs w:val="28"/>
        </w:rPr>
        <w:t>світи. Успіх України в тому, щоб побудувати суспільство освіченого загалу, бо кожна дитина, не залежно від її здібностей, має право на успіх в житті, на максимальне розкриття власних</w:t>
      </w:r>
      <w:r>
        <w:rPr>
          <w:rFonts w:ascii="Times New Roman" w:hAnsi="Times New Roman"/>
          <w:sz w:val="28"/>
          <w:szCs w:val="28"/>
          <w:lang w:val="ru-RU"/>
        </w:rPr>
        <w:t xml:space="preserve"> </w:t>
      </w:r>
      <w:r>
        <w:rPr>
          <w:rFonts w:ascii="Times New Roman" w:hAnsi="Times New Roman"/>
          <w:sz w:val="28"/>
          <w:szCs w:val="28"/>
        </w:rPr>
        <w:t>здібностей, яке може</w:t>
      </w:r>
      <w:r>
        <w:rPr>
          <w:rFonts w:ascii="Times New Roman" w:hAnsi="Times New Roman"/>
          <w:sz w:val="28"/>
          <w:szCs w:val="28"/>
          <w:lang w:val="ru-RU"/>
        </w:rPr>
        <w:t xml:space="preserve"> </w:t>
      </w:r>
      <w:r>
        <w:rPr>
          <w:rFonts w:ascii="Times New Roman" w:hAnsi="Times New Roman"/>
          <w:sz w:val="28"/>
          <w:szCs w:val="28"/>
        </w:rPr>
        <w:t>запропонувати</w:t>
      </w:r>
      <w:r>
        <w:rPr>
          <w:rFonts w:ascii="Times New Roman" w:hAnsi="Times New Roman"/>
          <w:sz w:val="28"/>
          <w:szCs w:val="28"/>
          <w:lang w:val="ru-RU"/>
        </w:rPr>
        <w:t xml:space="preserve"> </w:t>
      </w:r>
      <w:r>
        <w:rPr>
          <w:rFonts w:ascii="Times New Roman" w:hAnsi="Times New Roman"/>
          <w:sz w:val="28"/>
          <w:szCs w:val="28"/>
        </w:rPr>
        <w:t>якісна</w:t>
      </w:r>
      <w:r>
        <w:rPr>
          <w:rFonts w:ascii="Times New Roman" w:hAnsi="Times New Roman"/>
          <w:sz w:val="28"/>
          <w:szCs w:val="28"/>
          <w:lang w:val="ru-RU"/>
        </w:rPr>
        <w:t xml:space="preserve"> </w:t>
      </w:r>
      <w:r>
        <w:rPr>
          <w:rFonts w:ascii="Times New Roman" w:hAnsi="Times New Roman"/>
          <w:sz w:val="28"/>
          <w:szCs w:val="28"/>
        </w:rPr>
        <w:t>освіта”, - наголосила</w:t>
      </w:r>
      <w:r>
        <w:rPr>
          <w:rFonts w:ascii="Times New Roman" w:hAnsi="Times New Roman"/>
          <w:sz w:val="28"/>
          <w:szCs w:val="28"/>
          <w:lang w:val="ru-RU"/>
        </w:rPr>
        <w:t xml:space="preserve"> </w:t>
      </w:r>
      <w:r>
        <w:rPr>
          <w:rFonts w:ascii="Times New Roman" w:hAnsi="Times New Roman"/>
          <w:sz w:val="28"/>
          <w:szCs w:val="28"/>
        </w:rPr>
        <w:t>Лілія Гриневич.</w:t>
      </w:r>
    </w:p>
    <w:p>
      <w:pPr>
        <w:pStyle w:val="NoSpacing"/>
        <w:jc w:val="both"/>
        <w:rPr>
          <w:rFonts w:ascii="Times New Roman" w:hAnsi="Times New Roman"/>
          <w:sz w:val="28"/>
          <w:szCs w:val="28"/>
        </w:rPr>
      </w:pPr>
      <w:r>
        <w:rPr>
          <w:rFonts w:ascii="Times New Roman" w:hAnsi="Times New Roman"/>
          <w:sz w:val="28"/>
          <w:szCs w:val="28"/>
        </w:rPr>
        <w:t>Міністр зазначила, що реформа орієнтована на те, щоб зробити випускника конкурентноздатним у 21-му столітті -  випустити зі школи всебічнорозвинену, здатну до критичного мислення цілісну особистість, патріота з активною позицією, інноватора, здатного змінювати навколишній світ та вчитися впродовж життя.</w:t>
      </w:r>
    </w:p>
    <w:p>
      <w:pPr>
        <w:pStyle w:val="NoSpacing"/>
        <w:jc w:val="both"/>
        <w:rPr>
          <w:rFonts w:ascii="Times New Roman" w:hAnsi="Times New Roman"/>
          <w:sz w:val="28"/>
          <w:szCs w:val="28"/>
        </w:rPr>
      </w:pPr>
      <w:r>
        <w:rPr>
          <w:rFonts w:ascii="Times New Roman" w:hAnsi="Times New Roman"/>
          <w:sz w:val="28"/>
          <w:szCs w:val="28"/>
        </w:rPr>
        <w:t>Формула “Нової української школи” складається з 8 базових</w:t>
      </w:r>
      <w:r>
        <w:rPr>
          <w:rFonts w:ascii="Times New Roman" w:hAnsi="Times New Roman"/>
          <w:sz w:val="28"/>
          <w:szCs w:val="28"/>
          <w:lang w:val="ru-RU"/>
        </w:rPr>
        <w:t xml:space="preserve"> </w:t>
      </w:r>
      <w:r>
        <w:rPr>
          <w:rFonts w:ascii="Times New Roman" w:hAnsi="Times New Roman"/>
          <w:sz w:val="28"/>
          <w:szCs w:val="28"/>
        </w:rPr>
        <w:t>компонентів:</w:t>
      </w:r>
    </w:p>
    <w:p>
      <w:pPr>
        <w:pStyle w:val="NoSpacing"/>
        <w:jc w:val="both"/>
        <w:rPr>
          <w:rFonts w:ascii="Times New Roman" w:hAnsi="Times New Roman"/>
          <w:sz w:val="28"/>
          <w:szCs w:val="28"/>
        </w:rPr>
      </w:pPr>
      <w:r>
        <w:rPr>
          <w:rFonts w:ascii="Times New Roman" w:hAnsi="Times New Roman"/>
          <w:sz w:val="28"/>
          <w:szCs w:val="28"/>
        </w:rPr>
        <w:t>1.      Нового змісту</w:t>
      </w:r>
      <w:r>
        <w:rPr>
          <w:rFonts w:ascii="Times New Roman" w:hAnsi="Times New Roman"/>
          <w:sz w:val="28"/>
          <w:szCs w:val="28"/>
          <w:lang w:val="ru-RU"/>
        </w:rPr>
        <w:t xml:space="preserve"> </w:t>
      </w:r>
      <w:r>
        <w:rPr>
          <w:rFonts w:ascii="Times New Roman" w:hAnsi="Times New Roman"/>
          <w:sz w:val="28"/>
          <w:szCs w:val="28"/>
        </w:rPr>
        <w:t>освіти, заснованого на формуванні компетентностей, необхідних для успішної</w:t>
      </w:r>
      <w:r>
        <w:rPr>
          <w:rFonts w:ascii="Times New Roman" w:hAnsi="Times New Roman"/>
          <w:sz w:val="28"/>
          <w:szCs w:val="28"/>
          <w:lang w:val="ru-RU"/>
        </w:rPr>
        <w:t xml:space="preserve"> </w:t>
      </w:r>
      <w:r>
        <w:rPr>
          <w:rFonts w:ascii="Times New Roman" w:hAnsi="Times New Roman"/>
          <w:sz w:val="28"/>
          <w:szCs w:val="28"/>
        </w:rPr>
        <w:t>самореалізації в суспільстві.</w:t>
      </w:r>
    </w:p>
    <w:p>
      <w:pPr>
        <w:pStyle w:val="NoSpacing"/>
        <w:jc w:val="both"/>
        <w:rPr>
          <w:rFonts w:ascii="Times New Roman" w:hAnsi="Times New Roman"/>
          <w:sz w:val="28"/>
          <w:szCs w:val="28"/>
        </w:rPr>
      </w:pPr>
      <w:r>
        <w:rPr>
          <w:rFonts w:ascii="Times New Roman" w:hAnsi="Times New Roman"/>
          <w:sz w:val="28"/>
          <w:szCs w:val="28"/>
        </w:rPr>
        <w:t>2.      Педагогіки, що</w:t>
      </w:r>
      <w:r>
        <w:rPr>
          <w:rFonts w:ascii="Times New Roman" w:hAnsi="Times New Roman"/>
          <w:sz w:val="28"/>
          <w:szCs w:val="28"/>
          <w:lang w:val="ru-RU"/>
        </w:rPr>
        <w:t xml:space="preserve"> </w:t>
      </w:r>
      <w:r>
        <w:rPr>
          <w:rFonts w:ascii="Times New Roman" w:hAnsi="Times New Roman"/>
          <w:sz w:val="28"/>
          <w:szCs w:val="28"/>
        </w:rPr>
        <w:t>ґрунтується на партнерстві</w:t>
      </w:r>
      <w:r>
        <w:rPr>
          <w:rFonts w:ascii="Times New Roman" w:hAnsi="Times New Roman"/>
          <w:sz w:val="28"/>
          <w:szCs w:val="28"/>
          <w:lang w:val="ru-RU"/>
        </w:rPr>
        <w:t xml:space="preserve"> </w:t>
      </w:r>
      <w:r>
        <w:rPr>
          <w:rFonts w:ascii="Times New Roman" w:hAnsi="Times New Roman"/>
          <w:sz w:val="28"/>
          <w:szCs w:val="28"/>
        </w:rPr>
        <w:t>між</w:t>
      </w:r>
      <w:r>
        <w:rPr>
          <w:rFonts w:ascii="Times New Roman" w:hAnsi="Times New Roman"/>
          <w:sz w:val="28"/>
          <w:szCs w:val="28"/>
          <w:lang w:val="ru-RU"/>
        </w:rPr>
        <w:t xml:space="preserve"> </w:t>
      </w:r>
      <w:r>
        <w:rPr>
          <w:rFonts w:ascii="Times New Roman" w:hAnsi="Times New Roman"/>
          <w:sz w:val="28"/>
          <w:szCs w:val="28"/>
        </w:rPr>
        <w:t>учнем, учителем і батьками.</w:t>
      </w:r>
    </w:p>
    <w:p>
      <w:pPr>
        <w:pStyle w:val="NoSpacing"/>
        <w:jc w:val="both"/>
        <w:rPr>
          <w:rFonts w:ascii="Times New Roman" w:hAnsi="Times New Roman"/>
          <w:sz w:val="28"/>
          <w:szCs w:val="28"/>
        </w:rPr>
      </w:pPr>
      <w:r>
        <w:rPr>
          <w:rFonts w:ascii="Times New Roman" w:hAnsi="Times New Roman"/>
          <w:sz w:val="28"/>
          <w:szCs w:val="28"/>
        </w:rPr>
        <w:t>3.      Умотивованого учителя, який</w:t>
      </w:r>
      <w:r>
        <w:rPr>
          <w:rFonts w:ascii="Times New Roman" w:hAnsi="Times New Roman"/>
          <w:sz w:val="28"/>
          <w:szCs w:val="28"/>
          <w:lang w:val="ru-RU"/>
        </w:rPr>
        <w:t xml:space="preserve"> </w:t>
      </w:r>
      <w:r>
        <w:rPr>
          <w:rFonts w:ascii="Times New Roman" w:hAnsi="Times New Roman"/>
          <w:sz w:val="28"/>
          <w:szCs w:val="28"/>
        </w:rPr>
        <w:t>має свободу творчості й розвивається</w:t>
      </w:r>
      <w:r>
        <w:rPr>
          <w:rFonts w:ascii="Times New Roman" w:hAnsi="Times New Roman"/>
          <w:sz w:val="28"/>
          <w:szCs w:val="28"/>
          <w:lang w:val="ru-RU"/>
        </w:rPr>
        <w:t xml:space="preserve"> </w:t>
      </w:r>
      <w:r>
        <w:rPr>
          <w:rFonts w:ascii="Times New Roman" w:hAnsi="Times New Roman"/>
          <w:sz w:val="28"/>
          <w:szCs w:val="28"/>
        </w:rPr>
        <w:t>професійно.</w:t>
      </w:r>
    </w:p>
    <w:p>
      <w:pPr>
        <w:pStyle w:val="NoSpacing"/>
        <w:jc w:val="both"/>
        <w:rPr>
          <w:rFonts w:ascii="Times New Roman" w:hAnsi="Times New Roman"/>
          <w:sz w:val="28"/>
          <w:szCs w:val="28"/>
        </w:rPr>
      </w:pPr>
      <w:r>
        <w:rPr>
          <w:rFonts w:ascii="Times New Roman" w:hAnsi="Times New Roman"/>
          <w:sz w:val="28"/>
          <w:szCs w:val="28"/>
        </w:rPr>
        <w:t>4.      Орієнтації на потреби учня в освітньому</w:t>
      </w:r>
      <w:r>
        <w:rPr>
          <w:rFonts w:ascii="Times New Roman" w:hAnsi="Times New Roman"/>
          <w:sz w:val="28"/>
          <w:szCs w:val="28"/>
          <w:lang w:val="ru-RU"/>
        </w:rPr>
        <w:t xml:space="preserve"> </w:t>
      </w:r>
      <w:r>
        <w:rPr>
          <w:rFonts w:ascii="Times New Roman" w:hAnsi="Times New Roman"/>
          <w:sz w:val="28"/>
          <w:szCs w:val="28"/>
        </w:rPr>
        <w:t>процесі, дитиноцентризм.</w:t>
      </w:r>
    </w:p>
    <w:p>
      <w:pPr>
        <w:pStyle w:val="NoSpacing"/>
        <w:jc w:val="both"/>
        <w:rPr>
          <w:rFonts w:ascii="Times New Roman" w:hAnsi="Times New Roman"/>
          <w:sz w:val="28"/>
          <w:szCs w:val="28"/>
        </w:rPr>
      </w:pPr>
      <w:r>
        <w:rPr>
          <w:rFonts w:ascii="Times New Roman" w:hAnsi="Times New Roman"/>
          <w:sz w:val="28"/>
          <w:szCs w:val="28"/>
        </w:rPr>
        <w:t>5.      Наскрізного</w:t>
      </w:r>
      <w:r>
        <w:rPr>
          <w:rFonts w:ascii="Times New Roman" w:hAnsi="Times New Roman"/>
          <w:sz w:val="28"/>
          <w:szCs w:val="28"/>
          <w:lang w:val="ru-RU"/>
        </w:rPr>
        <w:t xml:space="preserve"> </w:t>
      </w:r>
      <w:r>
        <w:rPr>
          <w:rFonts w:ascii="Times New Roman" w:hAnsi="Times New Roman"/>
          <w:sz w:val="28"/>
          <w:szCs w:val="28"/>
        </w:rPr>
        <w:t>процесу</w:t>
      </w:r>
      <w:r>
        <w:rPr>
          <w:rFonts w:ascii="Times New Roman" w:hAnsi="Times New Roman"/>
          <w:sz w:val="28"/>
          <w:szCs w:val="28"/>
          <w:lang w:val="ru-RU"/>
        </w:rPr>
        <w:t xml:space="preserve"> </w:t>
      </w:r>
      <w:r>
        <w:rPr>
          <w:rFonts w:ascii="Times New Roman" w:hAnsi="Times New Roman"/>
          <w:sz w:val="28"/>
          <w:szCs w:val="28"/>
        </w:rPr>
        <w:t>виховання, який формує цінності.</w:t>
      </w:r>
    </w:p>
    <w:p>
      <w:pPr>
        <w:pStyle w:val="NoSpacing"/>
        <w:jc w:val="both"/>
        <w:rPr>
          <w:rFonts w:ascii="Times New Roman" w:hAnsi="Times New Roman"/>
          <w:sz w:val="28"/>
          <w:szCs w:val="28"/>
        </w:rPr>
      </w:pPr>
      <w:r>
        <w:rPr>
          <w:rFonts w:ascii="Times New Roman" w:hAnsi="Times New Roman"/>
          <w:sz w:val="28"/>
          <w:szCs w:val="28"/>
        </w:rPr>
        <w:t>6.      Нової структури школи, яка дозволяє добре засвоїти новий зміст і набути компетентності для життя.</w:t>
      </w:r>
    </w:p>
    <w:p>
      <w:pPr>
        <w:pStyle w:val="NormalWeb"/>
        <w:shd w:val="clear" w:color="auto" w:fill="F5F5F5"/>
        <w:spacing w:lineRule="atLeast" w:line="285" w:beforeAutospacing="0" w:before="0" w:afterAutospacing="0" w:after="150"/>
        <w:rPr>
          <w:sz w:val="28"/>
          <w:szCs w:val="28"/>
          <w:lang w:val="uk-UA"/>
        </w:rPr>
      </w:pPr>
      <w:r>
        <w:rPr>
          <w:sz w:val="28"/>
          <w:szCs w:val="28"/>
          <w:lang w:val="uk-UA"/>
        </w:rPr>
        <w:t>7.</w:t>
      </w:r>
      <w:r>
        <w:rPr>
          <w:sz w:val="28"/>
          <w:szCs w:val="28"/>
        </w:rPr>
        <w:t>     </w:t>
      </w:r>
      <w:r>
        <w:rPr>
          <w:sz w:val="28"/>
          <w:szCs w:val="28"/>
          <w:lang w:val="uk-UA"/>
        </w:rPr>
        <w:t xml:space="preserve"> Децентралізації та ефективного</w:t>
      </w:r>
      <w:r>
        <w:rPr>
          <w:sz w:val="28"/>
          <w:szCs w:val="28"/>
        </w:rPr>
        <w:t xml:space="preserve"> </w:t>
      </w:r>
      <w:r>
        <w:rPr>
          <w:sz w:val="28"/>
          <w:szCs w:val="28"/>
          <w:lang w:val="uk-UA"/>
        </w:rPr>
        <w:t>управління, що</w:t>
      </w:r>
      <w:r>
        <w:rPr>
          <w:sz w:val="28"/>
          <w:szCs w:val="28"/>
        </w:rPr>
        <w:t xml:space="preserve"> </w:t>
      </w:r>
      <w:r>
        <w:rPr>
          <w:sz w:val="28"/>
          <w:szCs w:val="28"/>
          <w:lang w:val="uk-UA"/>
        </w:rPr>
        <w:t>надасть</w:t>
      </w:r>
      <w:r>
        <w:rPr>
          <w:sz w:val="28"/>
          <w:szCs w:val="28"/>
        </w:rPr>
        <w:t xml:space="preserve"> </w:t>
      </w:r>
      <w:r>
        <w:rPr>
          <w:sz w:val="28"/>
          <w:szCs w:val="28"/>
          <w:lang w:val="uk-UA"/>
        </w:rPr>
        <w:t>школі</w:t>
      </w:r>
      <w:r>
        <w:rPr>
          <w:sz w:val="28"/>
          <w:szCs w:val="28"/>
        </w:rPr>
        <w:t xml:space="preserve"> </w:t>
      </w:r>
      <w:r>
        <w:rPr>
          <w:sz w:val="28"/>
          <w:szCs w:val="28"/>
          <w:lang w:val="uk-UA"/>
        </w:rPr>
        <w:t>реальну</w:t>
      </w:r>
      <w:r>
        <w:rPr>
          <w:sz w:val="28"/>
          <w:szCs w:val="28"/>
        </w:rPr>
        <w:t xml:space="preserve"> </w:t>
      </w:r>
      <w:r>
        <w:rPr>
          <w:sz w:val="28"/>
          <w:szCs w:val="28"/>
          <w:lang w:val="uk-UA"/>
        </w:rPr>
        <w:t>автономію.</w:t>
      </w:r>
    </w:p>
    <w:p>
      <w:pPr>
        <w:pStyle w:val="NormalWeb"/>
        <w:shd w:val="clear" w:color="auto" w:fill="F5F5F5"/>
        <w:spacing w:lineRule="atLeast" w:line="285" w:beforeAutospacing="0" w:before="0" w:afterAutospacing="0" w:after="150"/>
        <w:rPr>
          <w:sz w:val="28"/>
          <w:szCs w:val="28"/>
          <w:lang w:val="uk-UA"/>
        </w:rPr>
      </w:pPr>
      <w:r>
        <w:rPr>
          <w:sz w:val="28"/>
          <w:szCs w:val="28"/>
          <w:lang w:val="uk-UA"/>
        </w:rPr>
        <w:t>8.</w:t>
      </w:r>
      <w:r>
        <w:rPr>
          <w:sz w:val="28"/>
          <w:szCs w:val="28"/>
        </w:rPr>
        <w:t>     </w:t>
      </w:r>
      <w:r>
        <w:rPr>
          <w:sz w:val="28"/>
          <w:szCs w:val="28"/>
          <w:lang w:val="uk-UA"/>
        </w:rPr>
        <w:t xml:space="preserve"> Справедливого розподілу публічних</w:t>
      </w:r>
      <w:r>
        <w:rPr>
          <w:sz w:val="28"/>
          <w:szCs w:val="28"/>
        </w:rPr>
        <w:t xml:space="preserve"> </w:t>
      </w:r>
      <w:r>
        <w:rPr>
          <w:sz w:val="28"/>
          <w:szCs w:val="28"/>
          <w:lang w:val="uk-UA"/>
        </w:rPr>
        <w:t>коштів, який</w:t>
      </w:r>
      <w:r>
        <w:rPr>
          <w:sz w:val="28"/>
          <w:szCs w:val="28"/>
        </w:rPr>
        <w:t xml:space="preserve"> </w:t>
      </w:r>
      <w:r>
        <w:rPr>
          <w:sz w:val="28"/>
          <w:szCs w:val="28"/>
          <w:lang w:val="uk-UA"/>
        </w:rPr>
        <w:t>забезпечує</w:t>
      </w:r>
      <w:r>
        <w:rPr>
          <w:sz w:val="28"/>
          <w:szCs w:val="28"/>
        </w:rPr>
        <w:t xml:space="preserve"> </w:t>
      </w:r>
      <w:r>
        <w:rPr>
          <w:sz w:val="28"/>
          <w:szCs w:val="28"/>
          <w:lang w:val="uk-UA"/>
        </w:rPr>
        <w:t>рівний доступ усіх</w:t>
      </w:r>
      <w:r>
        <w:rPr>
          <w:sz w:val="28"/>
          <w:szCs w:val="28"/>
        </w:rPr>
        <w:t xml:space="preserve"> </w:t>
      </w:r>
      <w:r>
        <w:rPr>
          <w:sz w:val="28"/>
          <w:szCs w:val="28"/>
          <w:lang w:val="uk-UA"/>
        </w:rPr>
        <w:t>дітей до якісної</w:t>
      </w:r>
      <w:r>
        <w:rPr>
          <w:sz w:val="28"/>
          <w:szCs w:val="28"/>
        </w:rPr>
        <w:t xml:space="preserve"> </w:t>
      </w:r>
      <w:r>
        <w:rPr>
          <w:sz w:val="28"/>
          <w:szCs w:val="28"/>
          <w:lang w:val="uk-UA"/>
        </w:rPr>
        <w:t>освіти.</w:t>
      </w:r>
    </w:p>
    <w:p>
      <w:pPr>
        <w:pStyle w:val="Normal"/>
        <w:jc w:val="both"/>
        <w:rPr>
          <w:sz w:val="28"/>
          <w:szCs w:val="28"/>
          <w:lang w:val="uk-UA"/>
        </w:rPr>
      </w:pPr>
      <w:r>
        <w:rPr>
          <w:sz w:val="28"/>
          <w:szCs w:val="28"/>
          <w:lang w:val="uk-UA"/>
        </w:rPr>
        <w:t xml:space="preserve">       </w:t>
      </w:r>
      <w:r>
        <w:rPr>
          <w:sz w:val="28"/>
          <w:szCs w:val="28"/>
          <w:lang w:val="uk-UA"/>
        </w:rPr>
        <w:t>Тому перед  освітянами  міста  стоїть  нелегке  завдання  створення  міцного  фундаменту  для  будівництва  нової  української  школи.</w:t>
      </w:r>
    </w:p>
    <w:p>
      <w:pPr>
        <w:pStyle w:val="Normal"/>
        <w:jc w:val="both"/>
        <w:rPr>
          <w:sz w:val="28"/>
          <w:szCs w:val="28"/>
          <w:lang w:val="uk-UA"/>
        </w:rPr>
      </w:pPr>
      <w:r>
        <w:rPr>
          <w:sz w:val="28"/>
          <w:szCs w:val="28"/>
          <w:lang w:val="uk-UA"/>
        </w:rPr>
        <w:t>У 2015-2016 навчальному році робота управління освіти,  навчальних закладів була спрямована на задоволення освітніх потреб громадян щодо   забезпечення рівного доступу до якісної освіти, реалізацію пріоритетних напрямків розвитку освіти, визначених серпневою конференцією педагогічних працівників 2015 року, подолання наявних проблем, вирішення перспективних завдань.</w:t>
      </w:r>
    </w:p>
    <w:p>
      <w:pPr>
        <w:pStyle w:val="Normal"/>
        <w:jc w:val="both"/>
        <w:rPr>
          <w:sz w:val="28"/>
          <w:szCs w:val="28"/>
          <w:lang w:val="uk-UA"/>
        </w:rPr>
      </w:pPr>
      <w:r>
        <w:rPr>
          <w:sz w:val="28"/>
          <w:szCs w:val="28"/>
          <w:lang w:val="uk-UA"/>
        </w:rPr>
        <w:tab/>
        <w:t>У місті здійснюється реалізація   Програми розвитку освіти  міста Южноукраїнська на 2016-2020 роки. Поліпшено матеріально-технічну базу закладів освіти. Є здобутки й перемоги учнів та педагогів на міському та обласному рівнях.</w:t>
      </w:r>
    </w:p>
    <w:p>
      <w:pPr>
        <w:pStyle w:val="Normal"/>
        <w:jc w:val="both"/>
        <w:rPr>
          <w:sz w:val="28"/>
          <w:szCs w:val="28"/>
          <w:lang w:val="uk-UA"/>
        </w:rPr>
      </w:pPr>
      <w:r>
        <w:rPr>
          <w:sz w:val="28"/>
          <w:szCs w:val="28"/>
          <w:lang w:val="uk-UA"/>
        </w:rPr>
        <w:tab/>
        <w:t>Усі напрацювання в галузі освіти стали можливими завдяки глибокому розумінню учасниками навчально-виховного процесу необхідності оновлення освіти. Нові кроки в розвитку освіти будуть пов’язані з посиленням ролі місцевих органів виконавчої  влади, місцевого самоврядування, із залученням громадян до вирішення назрілих питань.</w:t>
      </w:r>
    </w:p>
    <w:p>
      <w:pPr>
        <w:pStyle w:val="Normal"/>
        <w:jc w:val="both"/>
        <w:rPr>
          <w:sz w:val="28"/>
          <w:szCs w:val="28"/>
          <w:lang w:val="uk-UA"/>
        </w:rPr>
      </w:pPr>
      <w:r>
        <w:rPr>
          <w:sz w:val="28"/>
          <w:szCs w:val="28"/>
          <w:lang w:val="uk-UA"/>
        </w:rPr>
      </w:r>
    </w:p>
    <w:p>
      <w:pPr>
        <w:pStyle w:val="Normal"/>
        <w:jc w:val="both"/>
        <w:rPr>
          <w:sz w:val="28"/>
          <w:szCs w:val="28"/>
          <w:lang w:val="uk-UA"/>
        </w:rPr>
      </w:pPr>
      <w:r>
        <w:rPr>
          <w:sz w:val="28"/>
          <w:szCs w:val="28"/>
          <w:lang w:val="uk-UA"/>
        </w:rPr>
        <w:t>Дошкільна освіта</w:t>
      </w:r>
    </w:p>
    <w:p>
      <w:pPr>
        <w:pStyle w:val="Normal"/>
        <w:jc w:val="both"/>
        <w:rPr>
          <w:sz w:val="28"/>
          <w:szCs w:val="28"/>
          <w:lang w:val="uk-UA"/>
        </w:rPr>
      </w:pPr>
      <w:r>
        <w:rPr>
          <w:sz w:val="28"/>
          <w:szCs w:val="28"/>
          <w:lang w:val="uk-UA"/>
        </w:rPr>
      </w:r>
    </w:p>
    <w:p>
      <w:pPr>
        <w:pStyle w:val="Normal"/>
        <w:jc w:val="both"/>
        <w:rPr>
          <w:sz w:val="28"/>
          <w:szCs w:val="28"/>
          <w:lang w:val="uk-UA"/>
        </w:rPr>
      </w:pPr>
      <w:r>
        <w:rPr>
          <w:sz w:val="28"/>
          <w:szCs w:val="28"/>
          <w:lang w:val="uk-UA"/>
        </w:rPr>
        <w:t xml:space="preserve">           </w:t>
      </w:r>
      <w:r>
        <w:rPr>
          <w:sz w:val="28"/>
          <w:szCs w:val="28"/>
          <w:lang w:val="uk-UA"/>
        </w:rPr>
        <w:t xml:space="preserve">Дошкільна освіта є найважливішою сферою реалізації прав людини у забезпеченні рівних можливостей в отриманні якісної освіти. Адже основа майбутнього громадянина закладається у ранньому віці. Чим міцнішими є знання та уміння, набуті у дитинстві, тим впевненіше почувається людина у дорослому віці. Дошкілля Южноукраїнська впевнено тримає високу планку у навчанні і вихованні найменших, формуючи в них стійкі особистісні якості, розуміючи, що розвиток, досягнутий дитиною у дошкільному віці, слугуватиме підґрунтям у наступному віковому етапі. У п'яти  дошкільних  навчальних  закладах  міста  навчається  та виховується  </w:t>
      </w:r>
      <w:r>
        <w:rPr>
          <w:sz w:val="28"/>
          <w:szCs w:val="28"/>
        </w:rPr>
        <w:t>1765</w:t>
      </w:r>
      <w:r>
        <w:rPr>
          <w:sz w:val="28"/>
          <w:szCs w:val="28"/>
          <w:lang w:val="uk-UA"/>
        </w:rPr>
        <w:t xml:space="preserve">  дітей.  Охоплення  дітей дошкільною освітою від 1  до  7  років  становить 81,7   %, що у порівнянні  з  минулим навчальним  роком  збільшився  на  6,7%, Водночас  охоплення  дітей  дошкільною  освіто  від 3 до  6  років  становить 94%.  Можна  назвати  основні  причини  не стовідсоткового охоплення, а  саме:</w:t>
      </w:r>
    </w:p>
    <w:p>
      <w:pPr>
        <w:pStyle w:val="Normal"/>
        <w:jc w:val="both"/>
        <w:rPr>
          <w:sz w:val="28"/>
          <w:szCs w:val="28"/>
          <w:lang w:val="uk-UA"/>
        </w:rPr>
      </w:pPr>
      <w:r>
        <w:rPr>
          <w:sz w:val="28"/>
          <w:szCs w:val="28"/>
          <w:lang w:val="uk-UA"/>
        </w:rPr>
        <w:t>- захворювання дітей;</w:t>
      </w:r>
    </w:p>
    <w:p>
      <w:pPr>
        <w:pStyle w:val="Normal"/>
        <w:jc w:val="both"/>
        <w:rPr>
          <w:sz w:val="28"/>
          <w:szCs w:val="28"/>
          <w:lang w:val="uk-UA"/>
        </w:rPr>
      </w:pPr>
      <w:r>
        <w:rPr>
          <w:sz w:val="28"/>
          <w:szCs w:val="28"/>
          <w:lang w:val="uk-UA"/>
        </w:rPr>
        <w:t>- матеріальні статки сімей;</w:t>
      </w:r>
    </w:p>
    <w:p>
      <w:pPr>
        <w:pStyle w:val="Normal"/>
        <w:jc w:val="both"/>
        <w:rPr>
          <w:sz w:val="28"/>
          <w:szCs w:val="28"/>
          <w:lang w:val="uk-UA"/>
        </w:rPr>
      </w:pPr>
      <w:r>
        <w:rPr>
          <w:sz w:val="28"/>
          <w:szCs w:val="28"/>
          <w:lang w:val="uk-UA"/>
        </w:rPr>
        <w:t>Проблемним  залишається  питання перевантаження  груп  у дошкільних  навчальних  закладах.  На 100  місцях  виховується  та  навчається  129  дітей.  Для  вирішення  даної  проблеми  необхідно  відкривати  ще  один  дошкільний  навчальний  заклад, який може  вирішити питання  не  тільки  розвантаження  відкритих  груп, а і для розміщення  груп  компенсуючого  типу.</w:t>
      </w:r>
    </w:p>
    <w:p>
      <w:pPr>
        <w:pStyle w:val="Normal"/>
        <w:jc w:val="both"/>
        <w:rPr>
          <w:sz w:val="28"/>
          <w:szCs w:val="28"/>
          <w:lang w:val="uk-UA"/>
        </w:rPr>
      </w:pPr>
      <w:r>
        <w:rPr>
          <w:sz w:val="28"/>
          <w:szCs w:val="28"/>
          <w:lang w:val="uk-UA"/>
        </w:rPr>
        <w:t>Велику  увагу  дошкільні  навчальні  заклади  приділяють  питанням навчання  та  виховання  дітей  з особливими фізичними  потребами.  У  дитячих  садочках  функціонують  8 груп  компенсуючого , в яких  виховується 102 дитини.</w:t>
      </w:r>
    </w:p>
    <w:p>
      <w:pPr>
        <w:pStyle w:val="Normal"/>
        <w:jc w:val="both"/>
        <w:rPr>
          <w:sz w:val="28"/>
          <w:szCs w:val="28"/>
          <w:lang w:val="uk-UA"/>
        </w:rPr>
      </w:pPr>
      <w:r>
        <w:rPr>
          <w:sz w:val="28"/>
          <w:szCs w:val="28"/>
          <w:lang w:val="uk-UA" w:eastAsia="uk-UA"/>
        </w:rPr>
        <w:t>М</w:t>
      </w:r>
      <w:r>
        <w:rPr>
          <w:sz w:val="28"/>
          <w:szCs w:val="28"/>
          <w:lang w:val="uk-UA"/>
        </w:rPr>
        <w:t>етодична робота у дошкільних навчальних  закладах  міста носила комплексний характер і здійснювалася  у різних напрямках безперервного підвищення кваліфікації через систему  методичних заходів, групові та індивідуальні консультації, майстер – класи,  самоосвітню  діяльність, шляхом поповнення картотеки ППД та  створення якісного методичного комплексу  з проблеми розвитку  дитини за програмами «Дитина», «Дитина в дошкільні роки» та «Впевнений старт».</w:t>
      </w:r>
    </w:p>
    <w:p>
      <w:pPr>
        <w:pStyle w:val="Normal"/>
        <w:tabs>
          <w:tab w:val="left" w:pos="902" w:leader="none"/>
        </w:tabs>
        <w:jc w:val="both"/>
        <w:rPr>
          <w:sz w:val="28"/>
          <w:szCs w:val="28"/>
          <w:lang w:val="uk-UA"/>
        </w:rPr>
      </w:pPr>
      <w:r>
        <w:rPr>
          <w:sz w:val="28"/>
          <w:szCs w:val="28"/>
          <w:lang w:val="uk-UA"/>
        </w:rPr>
        <w:t xml:space="preserve">На  комплексне  та результативне виконання поставлених завдань    було розроблено відповідну структуру  методичної роботи та проведено різноманітні методичні  заходи :  </w:t>
      </w:r>
    </w:p>
    <w:p>
      <w:pPr>
        <w:pStyle w:val="Normal"/>
        <w:spacing w:before="0" w:after="0"/>
        <w:contextualSpacing/>
        <w:jc w:val="both"/>
        <w:rPr>
          <w:bCs/>
          <w:sz w:val="28"/>
          <w:szCs w:val="28"/>
          <w:lang w:val="uk-UA"/>
        </w:rPr>
      </w:pPr>
      <w:r>
        <w:rPr>
          <w:sz w:val="28"/>
          <w:szCs w:val="28"/>
          <w:lang w:val="uk-UA"/>
        </w:rPr>
        <w:t>методичні об</w:t>
      </w:r>
      <w:r>
        <w:rPr>
          <w:rFonts w:eastAsia="Symbol" w:cs="Symbol" w:ascii="Symbol" w:hAnsi="Symbol"/>
          <w:sz w:val="28"/>
          <w:szCs w:val="28"/>
          <w:lang w:val="uk-UA"/>
        </w:rPr>
        <w:t></w:t>
      </w:r>
      <w:r>
        <w:rPr>
          <w:sz w:val="28"/>
          <w:szCs w:val="28"/>
          <w:lang w:val="uk-UA"/>
        </w:rPr>
        <w:t>єднання завідувачів та методистів;</w:t>
      </w:r>
      <w:r>
        <w:rPr>
          <w:bCs/>
          <w:sz w:val="28"/>
          <w:szCs w:val="28"/>
          <w:lang w:val="uk-UA"/>
        </w:rPr>
        <w:t>педагогічний калейдоскоп для вихователів;школа молодого вихователя ;</w:t>
      </w:r>
      <w:r>
        <w:rPr>
          <w:sz w:val="28"/>
          <w:szCs w:val="28"/>
          <w:lang w:val="uk-UA"/>
        </w:rPr>
        <w:t xml:space="preserve"> засідання </w:t>
      </w:r>
      <w:r>
        <w:rPr>
          <w:bCs/>
          <w:sz w:val="28"/>
          <w:szCs w:val="28"/>
          <w:lang w:val="uk-UA"/>
        </w:rPr>
        <w:t>центр творчого зростання для музичних керівників;педагогічне кафе для вихователів логопедичних груп ;засідання обласної творчої групи учасників  експериментальних груп  області на базі ДНЗ №8 «Казка».</w:t>
      </w:r>
    </w:p>
    <w:p>
      <w:pPr>
        <w:pStyle w:val="Normal"/>
        <w:jc w:val="both"/>
        <w:rPr>
          <w:sz w:val="28"/>
          <w:szCs w:val="28"/>
          <w:lang w:val="uk-UA"/>
        </w:rPr>
      </w:pPr>
      <w:r>
        <w:rPr>
          <w:sz w:val="28"/>
          <w:szCs w:val="28"/>
          <w:lang w:val="uk-UA"/>
        </w:rPr>
        <w:t>Заслуговують уваги  проведені заходи  у рамках  наступності між дошкільною та початковою ланкою освіти для вихователів старших груп та учителів  початкових класів на базі   усіх  дошкільних навчальних  закладів, які сприяли наступності та перспективності між дошкільною та початковою ланкою освіти.</w:t>
      </w:r>
    </w:p>
    <w:p>
      <w:pPr>
        <w:pStyle w:val="Normal"/>
        <w:jc w:val="both"/>
        <w:rPr>
          <w:sz w:val="28"/>
          <w:szCs w:val="28"/>
          <w:lang w:val="uk-UA"/>
        </w:rPr>
      </w:pPr>
      <w:r>
        <w:rPr>
          <w:sz w:val="28"/>
          <w:szCs w:val="28"/>
          <w:lang w:val="uk-UA"/>
        </w:rPr>
        <w:t xml:space="preserve">               </w:t>
      </w:r>
      <w:r>
        <w:rPr>
          <w:sz w:val="28"/>
          <w:szCs w:val="28"/>
          <w:lang w:val="uk-UA"/>
        </w:rPr>
        <w:t>Щорічно у жовтні вихователі ДНЗ відвідують уроки в ЮЗШ №1,2,3,4, за круглим столом обговорюють питання наступності між дошкільною та початковою ланкою освіти. На  спільних методичних  нарадах у ДНЗ та ЮЗШ  узгоджуються : програмові вимоги  програми «Впевнений старт», «Дитина» та  програми 1 класу,  проводиться  обмін досвідом і спільне обговорення результативності та ефективності розвитку, навчання та  виховання  дошкільників. Все  це  в  комплексі  забезпечує дошкільникам  подальшу  легку адаптацію  в  школі, на що слід і надалі звертати особливу увагу  та  надавати пріоритети  своєчасній соціалізації старших дошкільників, розвивати компоненти мотиваційної готовності  до школи  та   налагоджувати більш  тіснішу  взаємодію   ДНЗ , сім`ї  школи та громадськості.</w:t>
      </w:r>
    </w:p>
    <w:p>
      <w:pPr>
        <w:pStyle w:val="Normal"/>
        <w:jc w:val="both"/>
        <w:rPr>
          <w:sz w:val="28"/>
          <w:szCs w:val="28"/>
          <w:lang w:val="uk-UA"/>
        </w:rPr>
      </w:pPr>
      <w:r>
        <w:rPr>
          <w:sz w:val="28"/>
          <w:szCs w:val="28"/>
          <w:lang w:val="uk-UA"/>
        </w:rPr>
        <w:t xml:space="preserve">З метою забезпечення публічного доступу до інформації, запровадження єдиного підходу щодо прийому дітей, спрощення процедури постановки на чергу в дошкільних навчальних закладах міста функціонує електронна реєстрація дітей у дошкільні навчальні заклади на сайті управління  освіти. </w:t>
      </w:r>
    </w:p>
    <w:p>
      <w:pPr>
        <w:pStyle w:val="Normal"/>
        <w:ind w:firstLine="708"/>
        <w:jc w:val="both"/>
        <w:rPr>
          <w:sz w:val="28"/>
          <w:szCs w:val="28"/>
          <w:lang w:val="uk-UA"/>
        </w:rPr>
      </w:pPr>
      <w:r>
        <w:rPr>
          <w:sz w:val="28"/>
          <w:szCs w:val="28"/>
          <w:lang w:val="uk-UA"/>
        </w:rPr>
        <w:t>Важливим чинником у зміцненні здоров’я дошкільнят є організація збалансованого харчування. Свідченням позитивних результатів є виконання норм харчування. Середній показник виконання норм харчування дітей у дошкільних навчальних закладах міста становить 96 %.. Розмір батьківської платиза харчування дітей із січня 2016 року не перевищує 60%. Діти пільгових категорій харчуються зі знижкоювідповідно до вимог чинного законодавства.  Виконання норм харчування  дає можливості забезпечити збалансований раціон дітей, що є основною умовою для підвищення опору дитячого організму до захворювань, для нормального росту і розвитку дітей. А з вересня розпочнеться С-вітамінізація перших  страв.</w:t>
      </w:r>
    </w:p>
    <w:p>
      <w:pPr>
        <w:pStyle w:val="Normal"/>
        <w:jc w:val="both"/>
        <w:rPr>
          <w:color w:val="FF0000"/>
          <w:sz w:val="28"/>
          <w:szCs w:val="28"/>
          <w:lang w:val="uk-UA"/>
        </w:rPr>
      </w:pPr>
      <w:r>
        <w:rPr>
          <w:sz w:val="28"/>
          <w:szCs w:val="28"/>
          <w:lang w:val="uk-UA"/>
        </w:rPr>
        <w:t>Організація медичного обслуговування дітей у дошкільних навчальнихзакладах здійснюється відповідно до Закону України «Про дошкільну освіту» таспільних наказів Міністерства охорони здоров’я України та Міністерства освіти і науки України  У закладах проводиться систематична профілактична робота щодо попередження інфекційних захворювань, санітарно-просвітницька робота, випускаються санітарні бюлетені, проводяться консультації з працівниками закладу, батьками.Здійснюється медико-педагогічний контроль за фізичним розвитком та оздоровленням дітей.</w:t>
      </w:r>
    </w:p>
    <w:p>
      <w:pPr>
        <w:pStyle w:val="Normal"/>
        <w:jc w:val="both"/>
        <w:rPr>
          <w:sz w:val="28"/>
          <w:szCs w:val="28"/>
          <w:lang w:val="uk-UA"/>
        </w:rPr>
      </w:pPr>
      <w:r>
        <w:rPr>
          <w:sz w:val="28"/>
          <w:szCs w:val="28"/>
          <w:lang w:val="uk-UA"/>
        </w:rPr>
        <w:t>Слід відзначити досвід роботи ЦРД «Гармонія» щодо оптимізації фізкультурно -оздоровчої роботи : відкриття соляної кімнати, проведення УВЧ – процедур,  проведення  фізіотерапевтичних процедур, галотерапії ( лікування соляною кімнатою), вживання кисневих коктейлів, заняття ЛФК, використання дитячих тренажерів, масажу, тощо.</w:t>
      </w:r>
    </w:p>
    <w:p>
      <w:pPr>
        <w:pStyle w:val="Normal"/>
        <w:jc w:val="both"/>
        <w:rPr>
          <w:sz w:val="28"/>
          <w:szCs w:val="28"/>
          <w:lang w:val="uk-UA"/>
        </w:rPr>
      </w:pPr>
      <w:r>
        <w:rPr>
          <w:sz w:val="28"/>
          <w:szCs w:val="28"/>
          <w:lang w:val="uk-UA"/>
        </w:rPr>
        <w:t>В дошкільних навчальних закладах проводиться систематичний контроль за умовами навчально-виховного процесу з охорони праці, безпеки життєдіяльності: здійснюється перевірка інженерно-технічних комунікацій, устаткування, електромережі та електрообладнання. Забезпечується оперативно-громадський контроль за дотриманням всіма службами,посадовими особами, працівниками трудового законодавства, стандартів</w:t>
      </w:r>
    </w:p>
    <w:p>
      <w:pPr>
        <w:pStyle w:val="Normal"/>
        <w:jc w:val="both"/>
        <w:rPr>
          <w:sz w:val="28"/>
          <w:szCs w:val="28"/>
          <w:lang w:val="uk-UA"/>
        </w:rPr>
      </w:pPr>
      <w:r>
        <w:rPr>
          <w:sz w:val="28"/>
          <w:szCs w:val="28"/>
          <w:lang w:val="uk-UA"/>
        </w:rPr>
        <w:t>безпеки праці, правил, норм, інструкцій та інших нормативних актів з охорони праці.</w:t>
      </w:r>
    </w:p>
    <w:p>
      <w:pPr>
        <w:pStyle w:val="Normal"/>
        <w:jc w:val="both"/>
        <w:rPr>
          <w:sz w:val="28"/>
          <w:szCs w:val="28"/>
          <w:lang w:val="uk-UA"/>
        </w:rPr>
      </w:pPr>
      <w:r>
        <w:rPr>
          <w:sz w:val="28"/>
          <w:szCs w:val="28"/>
          <w:lang w:val="uk-UA"/>
        </w:rPr>
        <w:t>Всі керівники дошкільних навчальних закладів району пройшли навчання івиявили достатні знання Закону України «Про охорону праці» та нормативно-правових актів до нього.</w:t>
      </w:r>
    </w:p>
    <w:p>
      <w:pPr>
        <w:pStyle w:val="Normal"/>
        <w:jc w:val="both"/>
        <w:rPr>
          <w:sz w:val="28"/>
          <w:szCs w:val="28"/>
          <w:lang w:val="uk-UA"/>
        </w:rPr>
      </w:pPr>
      <w:r>
        <w:rPr>
          <w:sz w:val="28"/>
          <w:szCs w:val="28"/>
          <w:lang w:val="uk-UA"/>
        </w:rPr>
      </w:r>
    </w:p>
    <w:p>
      <w:pPr>
        <w:pStyle w:val="Normal"/>
        <w:jc w:val="both"/>
        <w:rPr>
          <w:sz w:val="28"/>
          <w:szCs w:val="28"/>
          <w:lang w:val="uk-UA"/>
        </w:rPr>
      </w:pPr>
      <w:r>
        <w:rPr>
          <w:sz w:val="28"/>
          <w:szCs w:val="28"/>
          <w:lang w:val="uk-UA"/>
        </w:rPr>
      </w:r>
    </w:p>
    <w:p>
      <w:pPr>
        <w:pStyle w:val="Normal"/>
        <w:jc w:val="both"/>
        <w:rPr>
          <w:sz w:val="28"/>
          <w:szCs w:val="28"/>
          <w:lang w:val="uk-UA"/>
        </w:rPr>
      </w:pPr>
      <w:r>
        <w:rPr>
          <w:sz w:val="28"/>
          <w:szCs w:val="28"/>
          <w:lang w:val="uk-UA"/>
        </w:rPr>
      </w:r>
    </w:p>
    <w:p>
      <w:pPr>
        <w:pStyle w:val="Normal"/>
        <w:jc w:val="both"/>
        <w:rPr>
          <w:sz w:val="28"/>
          <w:szCs w:val="28"/>
          <w:lang w:val="uk-UA"/>
        </w:rPr>
      </w:pPr>
      <w:r>
        <w:rPr>
          <w:sz w:val="28"/>
          <w:szCs w:val="28"/>
          <w:lang w:val="uk-UA"/>
        </w:rPr>
        <w:t>Загальна середня освіта</w:t>
      </w:r>
    </w:p>
    <w:p>
      <w:pPr>
        <w:pStyle w:val="Normal"/>
        <w:jc w:val="both"/>
        <w:rPr>
          <w:sz w:val="28"/>
          <w:szCs w:val="28"/>
          <w:lang w:val="uk-UA"/>
        </w:rPr>
      </w:pPr>
      <w:r>
        <w:rPr>
          <w:sz w:val="28"/>
          <w:szCs w:val="28"/>
          <w:lang w:val="uk-UA"/>
        </w:rPr>
      </w:r>
    </w:p>
    <w:p>
      <w:pPr>
        <w:pStyle w:val="Normal"/>
        <w:shd w:val="clear" w:color="auto" w:fill="FFFFFF"/>
        <w:jc w:val="both"/>
        <w:rPr>
          <w:sz w:val="28"/>
          <w:szCs w:val="28"/>
          <w:lang w:val="uk-UA"/>
        </w:rPr>
      </w:pPr>
      <w:r>
        <w:rPr>
          <w:sz w:val="28"/>
          <w:szCs w:val="28"/>
          <w:lang w:val="uk-UA"/>
        </w:rPr>
        <w:t xml:space="preserve">             </w:t>
      </w:r>
      <w:r>
        <w:rPr>
          <w:sz w:val="28"/>
          <w:szCs w:val="28"/>
          <w:lang w:val="uk-UA"/>
        </w:rPr>
        <w:t xml:space="preserve">Забезпечення умов для повної реалізації здібностей, обдарувань, усебічного розвитку дитини, створення умов для навчання дітей з особливими освітніми потребами – за таким принципом сформовано мережу загальноосвітніх навчальних закладів міста. Типи закладів залишились незмінними. Відповідно до потреб та демографічної ситуації у місті освітні послуги надають 5 загальноосвітніх навчальних закладів, з них 4 – загальноосвітні школи,  1 гімназія та  міжшкільний навчально-виробничий комбінат.  </w:t>
      </w:r>
    </w:p>
    <w:p>
      <w:pPr>
        <w:pStyle w:val="Normal"/>
        <w:shd w:val="clear" w:color="auto" w:fill="FFFFFF"/>
        <w:jc w:val="both"/>
        <w:rPr>
          <w:sz w:val="28"/>
          <w:szCs w:val="28"/>
          <w:lang w:val="uk-UA"/>
        </w:rPr>
      </w:pPr>
      <w:r>
        <w:rPr>
          <w:sz w:val="28"/>
          <w:szCs w:val="28"/>
          <w:lang w:val="uk-UA"/>
        </w:rPr>
        <w:t xml:space="preserve">           </w:t>
      </w:r>
      <w:r>
        <w:rPr>
          <w:sz w:val="28"/>
          <w:szCs w:val="28"/>
          <w:lang w:val="uk-UA"/>
        </w:rPr>
        <w:t>У 2015/2016 навчальному році у загальноосвітніх навчальних закладах функціонувало 150 класів, у яких отримували освіту 3641 дитина.Кількість дітей у порівнянні з минулим  навчальним  роком  збільшилась на 101учня, а кількість класів  збільшилась на 7. Середня наповнюваність класів складала 24,3.</w:t>
      </w:r>
    </w:p>
    <w:p>
      <w:pPr>
        <w:pStyle w:val="Normal"/>
        <w:shd w:val="clear" w:color="auto" w:fill="FFFFFF"/>
        <w:jc w:val="both"/>
        <w:rPr>
          <w:sz w:val="28"/>
          <w:szCs w:val="28"/>
          <w:lang w:val="uk-UA"/>
        </w:rPr>
      </w:pPr>
      <w:r>
        <w:rPr>
          <w:sz w:val="28"/>
          <w:szCs w:val="28"/>
          <w:lang w:val="uk-UA"/>
        </w:rPr>
        <w:t xml:space="preserve">          </w:t>
      </w:r>
      <w:r>
        <w:rPr>
          <w:sz w:val="28"/>
          <w:szCs w:val="28"/>
          <w:lang w:val="uk-UA"/>
        </w:rPr>
        <w:t>За рахунок міського бюджету в 2014/2015 навчальному році у ЗНЗ було відкрито  4 різновікові групи  продовженого дня 120 вихованців та 5 груп, в яких харчування здійснювалось  за  рахунок  батьків</w:t>
      </w:r>
    </w:p>
    <w:p>
      <w:pPr>
        <w:pStyle w:val="Normal"/>
        <w:shd w:val="clear" w:color="auto" w:fill="FFFFFF"/>
        <w:jc w:val="both"/>
        <w:rPr>
          <w:sz w:val="28"/>
          <w:szCs w:val="28"/>
          <w:lang w:val="uk-UA"/>
        </w:rPr>
      </w:pPr>
      <w:r>
        <w:rPr>
          <w:sz w:val="28"/>
          <w:szCs w:val="28"/>
          <w:lang w:val="uk-UA"/>
        </w:rPr>
        <w:t xml:space="preserve">  </w:t>
      </w:r>
      <w:r>
        <w:rPr>
          <w:sz w:val="28"/>
          <w:szCs w:val="28"/>
          <w:lang w:val="uk-UA"/>
        </w:rPr>
        <w:t>Одним із пріоритетних з боку управління освіти залишається питання створення умов для організації  інклюзивного  навчання   дітей з особливими освітніми потребами. У минулому навчальному році у навчально  виховний  процес  інклюзовано  2 учні у ЮЗШ №4.</w:t>
      </w:r>
    </w:p>
    <w:p>
      <w:pPr>
        <w:pStyle w:val="Normal"/>
        <w:jc w:val="both"/>
        <w:rPr>
          <w:sz w:val="28"/>
          <w:szCs w:val="28"/>
          <w:lang w:val="uk-UA"/>
        </w:rPr>
      </w:pPr>
      <w:r>
        <w:rPr>
          <w:sz w:val="28"/>
          <w:szCs w:val="28"/>
          <w:lang w:val="uk-UA"/>
        </w:rPr>
        <w:t xml:space="preserve">        </w:t>
      </w:r>
      <w:r>
        <w:rPr>
          <w:sz w:val="28"/>
          <w:szCs w:val="28"/>
          <w:lang w:val="uk-UA"/>
        </w:rPr>
        <w:t xml:space="preserve">Через складну політичну та соціально – економічну ситуацію в країні багатьом дітям зі Сходу України та АР Крим довелось разом зі своїми батьками змінити своє місце проживання та улюблені навчальні заклади. Так станом на 01.05.2016   року у загальноосвітніх школах міста навчалось </w:t>
      </w:r>
      <w:r>
        <w:rPr>
          <w:sz w:val="28"/>
          <w:szCs w:val="28"/>
        </w:rPr>
        <w:t xml:space="preserve">20 </w:t>
      </w:r>
      <w:r>
        <w:rPr>
          <w:sz w:val="28"/>
          <w:szCs w:val="28"/>
          <w:lang w:val="uk-UA"/>
        </w:rPr>
        <w:t>дітей з Донецької та Луганської областей.   Діти забезпечувались канцтоварами та всім необхідним за рахунок благодійників та батьківських комітетів шкіл.</w:t>
      </w:r>
    </w:p>
    <w:p>
      <w:pPr>
        <w:pStyle w:val="Normal"/>
        <w:jc w:val="both"/>
        <w:rPr>
          <w:sz w:val="28"/>
          <w:szCs w:val="28"/>
          <w:lang w:val="uk-UA"/>
        </w:rPr>
      </w:pPr>
      <w:r>
        <w:rPr>
          <w:sz w:val="28"/>
          <w:szCs w:val="28"/>
          <w:lang w:val="uk-UA"/>
        </w:rPr>
        <w:t xml:space="preserve"> </w:t>
      </w:r>
      <w:r>
        <w:rPr>
          <w:sz w:val="28"/>
          <w:szCs w:val="28"/>
          <w:lang w:val="uk-UA"/>
        </w:rPr>
        <w:t>В  контексті  реалізації пілотного проекту «Нова  українська школа» одним  із  перших  етапів є  розвантаження  навчальних  програм  для учнів  1-4  класів. Зміненні  навчальні  програми затверджено колегією  МОНУ та будуть реалізовані у 2016/2017 році. Тому  на вчителів  початкових  класів, психологічну  службу шкіл покладається дуже  важливе завдання щодо  психолог-педагогічного супроводу нововведень.</w:t>
      </w:r>
    </w:p>
    <w:p>
      <w:pPr>
        <w:pStyle w:val="Normal"/>
        <w:jc w:val="both"/>
        <w:rPr>
          <w:sz w:val="28"/>
          <w:szCs w:val="28"/>
          <w:lang w:val="uk-UA"/>
        </w:rPr>
      </w:pPr>
      <w:r>
        <w:rPr>
          <w:sz w:val="28"/>
          <w:szCs w:val="28"/>
          <w:lang w:val="uk-UA"/>
        </w:rPr>
        <w:t xml:space="preserve">          </w:t>
      </w:r>
      <w:r>
        <w:rPr>
          <w:sz w:val="28"/>
          <w:szCs w:val="28"/>
          <w:lang w:val="uk-UA"/>
        </w:rPr>
        <w:t xml:space="preserve">З метою створення умов для розвитку у школярів інтелектуальних, творчих здібностей, наукового мислення, пізнавальної активності, надання їм ґрунтовних, міцних знань, озброєння їх практичним розумінням  основ наук у навчальних закладах організовано роботу гуртків, семінарів, факультативів. В  10-11 класах  запроваджено   профільне  навчання за інформаційно – технологічний , технологічним , природничо-математичнийта філологічними напрямками.  У  навчальних планах закладів передбачались години  із варіативної складової   для роботи з обдарованими учнями (всього профільним навчанням охоплено 253 учнів 10-11 класів, що становить 64,5% від загальної кількості учнів 10-11 класів). </w:t>
      </w:r>
    </w:p>
    <w:p>
      <w:pPr>
        <w:pStyle w:val="Normal"/>
        <w:jc w:val="both"/>
        <w:rPr>
          <w:sz w:val="28"/>
          <w:szCs w:val="28"/>
          <w:lang w:val="uk-UA"/>
        </w:rPr>
      </w:pPr>
      <w:r>
        <w:rPr>
          <w:sz w:val="28"/>
          <w:szCs w:val="28"/>
          <w:lang w:val="uk-UA"/>
        </w:rPr>
        <w:t>Кількість учнів 10-11 класів, які охоплено  профільним  навчанням  зменшилась  на 10%, і все це  пов’язано  із зменшенням  технологічних  класів  на  базі міжшкільного  навчально-виробничого  комбінату, профорієнтаційна  робота, якого  в минулому навчальному  році  проводилась на належному  рівні.</w:t>
      </w:r>
    </w:p>
    <w:p>
      <w:pPr>
        <w:pStyle w:val="Normal"/>
        <w:jc w:val="both"/>
        <w:rPr>
          <w:sz w:val="28"/>
          <w:szCs w:val="28"/>
          <w:lang w:val="uk-UA"/>
        </w:rPr>
      </w:pPr>
      <w:r>
        <w:rPr>
          <w:sz w:val="28"/>
          <w:szCs w:val="28"/>
          <w:lang w:val="uk-UA"/>
        </w:rPr>
        <w:t xml:space="preserve">        </w:t>
      </w:r>
      <w:r>
        <w:rPr>
          <w:sz w:val="28"/>
          <w:szCs w:val="28"/>
          <w:lang w:val="uk-UA"/>
        </w:rPr>
        <w:t>Під час  впровадження  профільного  навчання у школах  міста виникають  ряд  проблем, які необхідно  вирішувати у найближчий час:</w:t>
      </w:r>
    </w:p>
    <w:p>
      <w:pPr>
        <w:pStyle w:val="Normal"/>
        <w:jc w:val="both"/>
        <w:rPr>
          <w:sz w:val="28"/>
          <w:szCs w:val="28"/>
          <w:lang w:val="uk-UA"/>
        </w:rPr>
      </w:pPr>
      <w:r>
        <w:rPr>
          <w:sz w:val="28"/>
          <w:szCs w:val="28"/>
          <w:lang w:val="uk-UA"/>
        </w:rPr>
        <w:t>- відносна неготовність вчителів-практиків до  забезпечення профільного  навчання;</w:t>
      </w:r>
    </w:p>
    <w:p>
      <w:pPr>
        <w:pStyle w:val="Normal"/>
        <w:jc w:val="both"/>
        <w:rPr>
          <w:sz w:val="28"/>
          <w:szCs w:val="28"/>
          <w:lang w:val="uk-UA"/>
        </w:rPr>
      </w:pPr>
      <w:r>
        <w:rPr>
          <w:sz w:val="28"/>
          <w:szCs w:val="28"/>
          <w:lang w:val="uk-UA"/>
        </w:rPr>
        <w:t>-неготовність учнів та  батьків змінювати клас та заклад;</w:t>
      </w:r>
    </w:p>
    <w:p>
      <w:pPr>
        <w:pStyle w:val="Normal"/>
        <w:jc w:val="both"/>
        <w:rPr>
          <w:sz w:val="28"/>
          <w:szCs w:val="28"/>
          <w:lang w:val="uk-UA"/>
        </w:rPr>
      </w:pPr>
      <w:r>
        <w:rPr>
          <w:sz w:val="28"/>
          <w:szCs w:val="28"/>
          <w:lang w:val="uk-UA"/>
        </w:rPr>
        <w:t>- недосконалість психолого-педагогічного супроводу профільної освіти та допрофільної підготовки;</w:t>
      </w:r>
    </w:p>
    <w:p>
      <w:pPr>
        <w:pStyle w:val="Normal"/>
        <w:jc w:val="both"/>
        <w:rPr>
          <w:sz w:val="28"/>
          <w:szCs w:val="28"/>
          <w:lang w:val="uk-UA"/>
        </w:rPr>
      </w:pPr>
      <w:r>
        <w:rPr>
          <w:sz w:val="28"/>
          <w:szCs w:val="28"/>
          <w:lang w:val="uk-UA"/>
        </w:rPr>
        <w:t>- недосконалість профорієнтаційної  роботи;</w:t>
      </w:r>
    </w:p>
    <w:p>
      <w:pPr>
        <w:pStyle w:val="Normal"/>
        <w:jc w:val="both"/>
        <w:rPr>
          <w:sz w:val="28"/>
          <w:szCs w:val="28"/>
          <w:lang w:val="uk-UA"/>
        </w:rPr>
      </w:pPr>
      <w:r>
        <w:rPr>
          <w:sz w:val="28"/>
          <w:szCs w:val="28"/>
          <w:lang w:val="uk-UA"/>
        </w:rPr>
        <w:t>- неналежний рівень матеріально-технічної бази</w:t>
      </w:r>
    </w:p>
    <w:p>
      <w:pPr>
        <w:pStyle w:val="Normal"/>
        <w:jc w:val="both"/>
        <w:rPr>
          <w:sz w:val="28"/>
          <w:szCs w:val="28"/>
          <w:lang w:val="uk-UA"/>
        </w:rPr>
      </w:pPr>
      <w:r>
        <w:rPr>
          <w:sz w:val="28"/>
          <w:szCs w:val="28"/>
          <w:lang w:val="uk-UA"/>
        </w:rPr>
        <w:t>За  минулий навчальний  рік вдалося  покращити  матеріально-технічну  базу  навчальних  закладів:</w:t>
      </w:r>
    </w:p>
    <w:p>
      <w:pPr>
        <w:pStyle w:val="Normal"/>
        <w:jc w:val="both"/>
        <w:rPr>
          <w:sz w:val="28"/>
          <w:szCs w:val="28"/>
          <w:lang w:val="uk-UA"/>
        </w:rPr>
      </w:pPr>
      <w:r>
        <w:rPr>
          <w:sz w:val="28"/>
          <w:szCs w:val="28"/>
          <w:lang w:val="uk-UA"/>
        </w:rPr>
        <w:t>-</w:t>
        <w:tab/>
        <w:t>придбано обладнання  для фізичного  кабінету гімназії;</w:t>
      </w:r>
    </w:p>
    <w:p>
      <w:pPr>
        <w:pStyle w:val="Normal"/>
        <w:jc w:val="both"/>
        <w:rPr>
          <w:sz w:val="28"/>
          <w:szCs w:val="28"/>
          <w:lang w:val="uk-UA"/>
        </w:rPr>
      </w:pPr>
      <w:r>
        <w:rPr>
          <w:sz w:val="28"/>
          <w:szCs w:val="28"/>
          <w:lang w:val="uk-UA"/>
        </w:rPr>
        <w:t>- відкрито 3-ій комп’ютерний  клас в ЮЗШ №3;</w:t>
      </w:r>
    </w:p>
    <w:p>
      <w:pPr>
        <w:pStyle w:val="Normal"/>
        <w:jc w:val="both"/>
        <w:rPr>
          <w:sz w:val="28"/>
          <w:szCs w:val="28"/>
          <w:lang w:val="uk-UA"/>
        </w:rPr>
      </w:pPr>
      <w:r>
        <w:rPr>
          <w:sz w:val="28"/>
          <w:szCs w:val="28"/>
          <w:lang w:val="uk-UA"/>
        </w:rPr>
        <w:t>- придбано комп'ютерну  техніку  для обладнання 2-го комп’ютерного  класу  в гімназії №1  та 3-го комп’ютерного  класу в ЮЗШ №4.</w:t>
      </w:r>
    </w:p>
    <w:p>
      <w:pPr>
        <w:pStyle w:val="Normal"/>
        <w:jc w:val="both"/>
        <w:rPr>
          <w:sz w:val="28"/>
          <w:szCs w:val="28"/>
          <w:lang w:val="uk-UA"/>
        </w:rPr>
      </w:pPr>
      <w:r>
        <w:rPr>
          <w:sz w:val="28"/>
          <w:szCs w:val="28"/>
          <w:lang w:val="uk-UA"/>
        </w:rPr>
        <w:t xml:space="preserve">             </w:t>
      </w:r>
      <w:r>
        <w:rPr>
          <w:sz w:val="28"/>
          <w:szCs w:val="28"/>
          <w:lang w:val="uk-UA"/>
        </w:rPr>
        <w:t xml:space="preserve">З  кожними  роком  на  більш  високий  рівень  піднімається  співпраця  загальноосвітніх  навчальних  закладів  з ВП ЮАЕС в плані  популяризації  знань  серед  школярів  про  містоутворююче  підприємство, проведення  конкурсу  рефератів  та  малюнків.   </w:t>
      </w:r>
    </w:p>
    <w:p>
      <w:pPr>
        <w:pStyle w:val="Normal"/>
        <w:jc w:val="both"/>
        <w:rPr>
          <w:sz w:val="28"/>
          <w:szCs w:val="28"/>
          <w:lang w:val="uk-UA"/>
        </w:rPr>
      </w:pPr>
      <w:r>
        <w:rPr>
          <w:sz w:val="28"/>
          <w:szCs w:val="28"/>
          <w:lang w:val="uk-UA"/>
        </w:rPr>
        <w:t>Забезпечення якісної підготовки до зовнішнього оцінювання та його проведення стало одним з головних завдань освітян  міста Южноукраїнська. Зовнішнє незалежне оцінювання дає можливість побачити якість знань випускників, результати навчальної діяльності кожної школи та педагогів, аотже, виконує функцію моніторингу стану освіти та освідченості випускників з основних предметів.З метою об’єктивного  вимірювання навчальних досягнень випускників загальноосвітніх навчальних закладів; оптимізація відбору абітурієнтів до вищих навчальних закладів на основі ефективних, демократичних і прозорих процедур; моніторинг якості освіти, у  місті  проведено роботу  з  організації  зовнішнього  незалежного  оцінювання:</w:t>
      </w:r>
    </w:p>
    <w:p>
      <w:pPr>
        <w:pStyle w:val="Normal"/>
        <w:jc w:val="both"/>
        <w:rPr>
          <w:sz w:val="28"/>
          <w:szCs w:val="28"/>
          <w:lang w:val="uk-UA"/>
        </w:rPr>
      </w:pPr>
      <w:r>
        <w:rPr>
          <w:sz w:val="28"/>
          <w:szCs w:val="28"/>
          <w:lang w:val="uk-UA"/>
        </w:rPr>
        <w:t>-</w:t>
        <w:tab/>
        <w:t>проведено інформаційно-роз`яснювальну роботу серед випускників загальноосвітніх навчальних закладів, їх батьків та педагогічних колективів міста (  уроки ЗНО для учнів 11-х  класів, публікації  та  інтерв’ю  в місцевих  засобах  інформації);</w:t>
      </w:r>
    </w:p>
    <w:p>
      <w:pPr>
        <w:pStyle w:val="Normal"/>
        <w:jc w:val="both"/>
        <w:rPr>
          <w:sz w:val="28"/>
          <w:szCs w:val="28"/>
          <w:lang w:val="uk-UA"/>
        </w:rPr>
      </w:pPr>
      <w:r>
        <w:rPr>
          <w:sz w:val="28"/>
          <w:szCs w:val="28"/>
          <w:lang w:val="uk-UA"/>
        </w:rPr>
        <w:t>-</w:t>
        <w:tab/>
        <w:t>створення  консультаційного  пункту  на  базі  управління  освіти;</w:t>
      </w:r>
    </w:p>
    <w:p>
      <w:pPr>
        <w:pStyle w:val="Normal"/>
        <w:jc w:val="both"/>
        <w:rPr>
          <w:sz w:val="28"/>
          <w:szCs w:val="28"/>
          <w:lang w:val="uk-UA"/>
        </w:rPr>
      </w:pPr>
      <w:r>
        <w:rPr>
          <w:sz w:val="28"/>
          <w:szCs w:val="28"/>
          <w:lang w:val="uk-UA"/>
        </w:rPr>
        <w:t>-</w:t>
        <w:tab/>
        <w:t>проведення  реєстрації  осіб  бажаючих  взяти  участь у  ЗНО;</w:t>
      </w:r>
    </w:p>
    <w:p>
      <w:pPr>
        <w:pStyle w:val="Normal"/>
        <w:jc w:val="both"/>
        <w:rPr>
          <w:sz w:val="28"/>
          <w:szCs w:val="28"/>
          <w:lang w:val="uk-UA"/>
        </w:rPr>
      </w:pPr>
      <w:r>
        <w:rPr>
          <w:sz w:val="28"/>
          <w:szCs w:val="28"/>
          <w:lang w:val="uk-UA"/>
        </w:rPr>
        <w:t>-</w:t>
        <w:tab/>
        <w:t>проведення  пробного  тестування  на  базі  ЮЗШ №1;</w:t>
      </w:r>
    </w:p>
    <w:p>
      <w:pPr>
        <w:pStyle w:val="Normal"/>
        <w:jc w:val="both"/>
        <w:rPr>
          <w:sz w:val="28"/>
          <w:szCs w:val="28"/>
          <w:lang w:val="uk-UA"/>
        </w:rPr>
      </w:pPr>
      <w:r>
        <w:rPr>
          <w:sz w:val="28"/>
          <w:szCs w:val="28"/>
          <w:lang w:val="uk-UA"/>
        </w:rPr>
        <w:t>-</w:t>
        <w:tab/>
        <w:t>проведення  навчання  осіб  залучених  до  адмістрування  ЗНО;</w:t>
      </w:r>
    </w:p>
    <w:p>
      <w:pPr>
        <w:pStyle w:val="Normal"/>
        <w:jc w:val="both"/>
        <w:rPr>
          <w:sz w:val="28"/>
          <w:szCs w:val="28"/>
          <w:lang w:val="uk-UA"/>
        </w:rPr>
      </w:pPr>
      <w:r>
        <w:rPr>
          <w:sz w:val="28"/>
          <w:szCs w:val="28"/>
          <w:lang w:val="uk-UA"/>
        </w:rPr>
        <w:t>-</w:t>
        <w:tab/>
        <w:t>проведення  основної  сесії ЗНО  на  базі ЮЗШ №1  та №4.</w:t>
      </w:r>
    </w:p>
    <w:p>
      <w:pPr>
        <w:pStyle w:val="Normal"/>
        <w:jc w:val="both"/>
        <w:rPr>
          <w:sz w:val="28"/>
          <w:szCs w:val="28"/>
          <w:lang w:val="uk-UA"/>
        </w:rPr>
      </w:pPr>
      <w:r>
        <w:rPr>
          <w:sz w:val="28"/>
          <w:szCs w:val="28"/>
          <w:lang w:val="uk-UA"/>
        </w:rPr>
        <w:t>Новизною  проведення  ЗНО в минулому  навчальному  році  стало те, що  результати ЗНО з української  мови, математики та історії України  зараховувались  як  результати ДПА.  Результати тестування з української  мови математики та історії України  представлено  на  слайдах. Результати ЗНО-ДПА засвідчили  наступне:</w:t>
      </w:r>
    </w:p>
    <w:p>
      <w:pPr>
        <w:pStyle w:val="ListParagraph"/>
        <w:numPr>
          <w:ilvl w:val="0"/>
          <w:numId w:val="1"/>
        </w:numPr>
        <w:jc w:val="both"/>
        <w:rPr>
          <w:rFonts w:ascii="Times New Roman" w:hAnsi="Times New Roman"/>
          <w:sz w:val="28"/>
          <w:szCs w:val="28"/>
          <w:lang w:val="uk-UA"/>
        </w:rPr>
      </w:pPr>
      <w:r>
        <w:rPr>
          <w:rFonts w:ascii="Times New Roman" w:hAnsi="Times New Roman"/>
          <w:sz w:val="28"/>
          <w:szCs w:val="28"/>
          <w:lang w:val="uk-UA"/>
        </w:rPr>
        <w:t>із  20  претендентів  на нагородження медалями  не  підтвердили 8 випускн</w:t>
      </w:r>
      <w:r>
        <w:rPr>
          <w:rFonts w:ascii="Times New Roman" w:hAnsi="Times New Roman"/>
          <w:sz w:val="28"/>
          <w:szCs w:val="28"/>
        </w:rPr>
        <w:t>и</w:t>
      </w:r>
      <w:r>
        <w:rPr>
          <w:rFonts w:ascii="Times New Roman" w:hAnsi="Times New Roman"/>
          <w:sz w:val="28"/>
          <w:szCs w:val="28"/>
          <w:lang w:val="uk-UA"/>
        </w:rPr>
        <w:t>ків;</w:t>
      </w:r>
    </w:p>
    <w:p>
      <w:pPr>
        <w:pStyle w:val="ListParagraph"/>
        <w:numPr>
          <w:ilvl w:val="0"/>
          <w:numId w:val="1"/>
        </w:numPr>
        <w:jc w:val="both"/>
        <w:rPr>
          <w:rFonts w:ascii="Times New Roman" w:hAnsi="Times New Roman"/>
          <w:sz w:val="28"/>
          <w:szCs w:val="28"/>
          <w:lang w:val="uk-UA"/>
        </w:rPr>
      </w:pPr>
      <w:r>
        <w:rPr>
          <w:rFonts w:ascii="Times New Roman" w:hAnsi="Times New Roman"/>
          <w:sz w:val="28"/>
          <w:szCs w:val="28"/>
          <w:lang w:val="uk-UA"/>
        </w:rPr>
        <w:t>жодного  200- бального  результату;</w:t>
      </w:r>
    </w:p>
    <w:p>
      <w:pPr>
        <w:pStyle w:val="ListParagraph"/>
        <w:numPr>
          <w:ilvl w:val="0"/>
          <w:numId w:val="1"/>
        </w:numPr>
        <w:jc w:val="both"/>
        <w:rPr>
          <w:rFonts w:ascii="Times New Roman" w:hAnsi="Times New Roman"/>
          <w:sz w:val="28"/>
          <w:szCs w:val="28"/>
          <w:lang w:val="uk-UA"/>
        </w:rPr>
      </w:pPr>
      <w:r>
        <w:rPr>
          <w:rFonts w:ascii="Times New Roman" w:hAnsi="Times New Roman"/>
          <w:sz w:val="28"/>
          <w:szCs w:val="28"/>
          <w:lang w:val="uk-UA"/>
        </w:rPr>
        <w:t>16 учнів  не подолали порогу «здав»;</w:t>
      </w:r>
    </w:p>
    <w:p>
      <w:pPr>
        <w:pStyle w:val="ListParagraph"/>
        <w:numPr>
          <w:ilvl w:val="0"/>
          <w:numId w:val="1"/>
        </w:numPr>
        <w:jc w:val="both"/>
        <w:rPr>
          <w:rFonts w:ascii="Times New Roman" w:hAnsi="Times New Roman"/>
          <w:sz w:val="28"/>
          <w:szCs w:val="28"/>
          <w:lang w:val="uk-UA"/>
        </w:rPr>
      </w:pPr>
      <w:r>
        <w:rPr>
          <w:rFonts w:ascii="Times New Roman" w:hAnsi="Times New Roman"/>
          <w:sz w:val="28"/>
          <w:szCs w:val="28"/>
          <w:lang w:val="uk-UA"/>
        </w:rPr>
        <w:t>зміщення результатів  ЗНО з історії України в сторону  середнього рівня;</w:t>
      </w:r>
    </w:p>
    <w:p>
      <w:pPr>
        <w:pStyle w:val="Normal"/>
        <w:jc w:val="both"/>
        <w:rPr>
          <w:sz w:val="28"/>
          <w:szCs w:val="28"/>
          <w:lang w:val="uk-UA"/>
        </w:rPr>
      </w:pPr>
      <w:r>
        <w:rPr>
          <w:sz w:val="28"/>
          <w:szCs w:val="28"/>
          <w:lang w:val="uk-UA"/>
        </w:rPr>
        <w:t>Причини даних  результатів  можна  назвати  наступні:</w:t>
      </w:r>
    </w:p>
    <w:p>
      <w:pPr>
        <w:pStyle w:val="ListParagraph"/>
        <w:numPr>
          <w:ilvl w:val="0"/>
          <w:numId w:val="1"/>
        </w:numPr>
        <w:jc w:val="both"/>
        <w:rPr>
          <w:rFonts w:ascii="Times New Roman" w:hAnsi="Times New Roman"/>
          <w:sz w:val="28"/>
          <w:szCs w:val="28"/>
          <w:lang w:val="uk-UA"/>
        </w:rPr>
      </w:pPr>
      <w:r>
        <w:rPr>
          <w:rFonts w:ascii="Times New Roman" w:hAnsi="Times New Roman"/>
          <w:sz w:val="28"/>
          <w:szCs w:val="28"/>
          <w:lang w:val="uk-UA"/>
        </w:rPr>
        <w:t>низький  психологічний  стан  дитини;</w:t>
      </w:r>
    </w:p>
    <w:p>
      <w:pPr>
        <w:pStyle w:val="ListParagraph"/>
        <w:numPr>
          <w:ilvl w:val="0"/>
          <w:numId w:val="1"/>
        </w:numPr>
        <w:jc w:val="both"/>
        <w:rPr>
          <w:rFonts w:ascii="Times New Roman" w:hAnsi="Times New Roman"/>
          <w:sz w:val="28"/>
          <w:szCs w:val="28"/>
          <w:lang w:val="uk-UA"/>
        </w:rPr>
      </w:pPr>
      <w:r>
        <w:rPr>
          <w:rFonts w:ascii="Times New Roman" w:hAnsi="Times New Roman"/>
          <w:sz w:val="28"/>
          <w:szCs w:val="28"/>
          <w:lang w:val="uk-UA"/>
        </w:rPr>
        <w:t>перевантаженість  учнів  старших  класів  великою  кількістю  предметів;</w:t>
      </w:r>
    </w:p>
    <w:p>
      <w:pPr>
        <w:pStyle w:val="ListParagraph"/>
        <w:numPr>
          <w:ilvl w:val="0"/>
          <w:numId w:val="1"/>
        </w:numPr>
        <w:jc w:val="both"/>
        <w:rPr>
          <w:rFonts w:ascii="Times New Roman" w:hAnsi="Times New Roman"/>
          <w:sz w:val="28"/>
          <w:szCs w:val="28"/>
          <w:lang w:val="uk-UA"/>
        </w:rPr>
      </w:pPr>
      <w:r>
        <w:rPr>
          <w:rFonts w:ascii="Times New Roman" w:hAnsi="Times New Roman"/>
          <w:sz w:val="28"/>
          <w:szCs w:val="28"/>
          <w:lang w:val="uk-UA"/>
        </w:rPr>
        <w:t>відносно прискорене  виконання  навчальних  програм  у зв’язку  із  запровадженням 3-х тижневого  карантину( ККД від ущільнення навчального  матеріалу у порівнянні  з  фактичним  проведенням  уроків  складає не  більше 60%)</w:t>
      </w:r>
    </w:p>
    <w:p>
      <w:pPr>
        <w:pStyle w:val="ListParagraph"/>
        <w:numPr>
          <w:ilvl w:val="0"/>
          <w:numId w:val="1"/>
        </w:numPr>
        <w:jc w:val="both"/>
        <w:rPr>
          <w:rFonts w:ascii="Times New Roman" w:hAnsi="Times New Roman"/>
          <w:sz w:val="28"/>
          <w:szCs w:val="28"/>
          <w:lang w:val="uk-UA"/>
        </w:rPr>
      </w:pPr>
      <w:r>
        <w:rPr>
          <w:rFonts w:ascii="Times New Roman" w:hAnsi="Times New Roman"/>
          <w:sz w:val="28"/>
          <w:szCs w:val="28"/>
          <w:lang w:val="uk-UA"/>
        </w:rPr>
        <w:t xml:space="preserve">одна із  головних – послаблення  самосвідомості  учнів в отримання освіти. </w:t>
      </w:r>
    </w:p>
    <w:p>
      <w:pPr>
        <w:pStyle w:val="Normal"/>
        <w:jc w:val="both"/>
        <w:rPr>
          <w:sz w:val="28"/>
          <w:szCs w:val="28"/>
          <w:lang w:val="uk-UA"/>
        </w:rPr>
      </w:pPr>
      <w:r>
        <w:rPr>
          <w:sz w:val="28"/>
          <w:szCs w:val="28"/>
          <w:lang w:val="uk-UA"/>
        </w:rPr>
        <w:t xml:space="preserve">Головною метою впровадження інформаційно-комунікаційних технологій у навчальних закладах є підготовка учнівської молоді до повноцінної та плідної життєдіяльності в інформатизованому суспільстві, підвищення якості, доступності та ефективності освіти. Комп’ютерна освіта має стати процесом формування в учнів інформаційної культури, світоглядних позицій, розуміння морально-етичного значення комп’ютерних знань у загальній системі екультурних цінностей. Cтаном на сьогодні в місті всі загальноосвітні, позашкільні та дошкільні навчальні заклади підключені до глобальної мережі Інтернет, працює електронна пошта У 80% навчальних закладах міста функціонують Web-сайти. Але  веб  сайти  навчальних  закладів  не  в повній мірівисвітлюють інформацію щодо використанню  благодійних  внесків батьків, звернення громадян тощо В управлінні освіти загальноосвітніх, дошкільних навчальних закладах продовжується впровадження Інформаційної системи управління освітою (ІСУО). </w:t>
      </w:r>
    </w:p>
    <w:p>
      <w:pPr>
        <w:pStyle w:val="Normal"/>
        <w:jc w:val="both"/>
        <w:rPr>
          <w:sz w:val="28"/>
          <w:szCs w:val="28"/>
          <w:lang w:val="uk-UA"/>
        </w:rPr>
      </w:pPr>
      <w:r>
        <w:rPr>
          <w:sz w:val="28"/>
          <w:szCs w:val="28"/>
          <w:lang w:val="uk-UA"/>
        </w:rPr>
        <w:t>Належна робота вчителів міста з обдарованими дітьми підтверджена учнівськими успіхами – досягненнями в інтелектуальних і творчих змаганнях регіонального, державного та міжнародного рівнів, що дає змогу проаналізувати ефективність системи роботи з обдарованою учнівською молоддю у загальноосвітніх навчальних закладах та окреслити шляхи її вдосконалення.</w:t>
      </w:r>
    </w:p>
    <w:p>
      <w:pPr>
        <w:pStyle w:val="Normal"/>
        <w:spacing w:lineRule="auto" w:line="276"/>
        <w:jc w:val="both"/>
        <w:rPr>
          <w:rFonts w:eastAsia="Calibri"/>
          <w:sz w:val="28"/>
          <w:szCs w:val="28"/>
          <w:lang w:val="uk-UA" w:eastAsia="en-US"/>
        </w:rPr>
      </w:pPr>
      <w:r>
        <w:rPr>
          <w:rFonts w:eastAsia="Calibri"/>
          <w:sz w:val="28"/>
          <w:szCs w:val="28"/>
          <w:lang w:val="uk-UA" w:eastAsia="en-US"/>
        </w:rPr>
        <w:t>Слухачами осінньої сесії  Миколаївського територіального відділення Малої академії наук України стали 12 учнів ЦДЮТ та 4 учні СЮТ.</w:t>
      </w:r>
      <w:r>
        <w:rPr>
          <w:rFonts w:eastAsia="Calibri"/>
          <w:bCs/>
          <w:color w:val="000000"/>
          <w:spacing w:val="-2"/>
          <w:sz w:val="28"/>
          <w:szCs w:val="28"/>
          <w:lang w:val="uk-UA" w:eastAsia="en-US"/>
        </w:rPr>
        <w:t>У</w:t>
      </w:r>
      <w:r>
        <w:rPr>
          <w:rFonts w:eastAsia="Calibri"/>
          <w:color w:val="000000"/>
          <w:spacing w:val="-1"/>
          <w:sz w:val="28"/>
          <w:szCs w:val="28"/>
          <w:lang w:val="uk-UA" w:eastAsia="en-US"/>
        </w:rPr>
        <w:t xml:space="preserve"> лютому 2016 року проведено ІІ (обласний) етап Всеукраїнського конкурсу-захисту науково-дослідницьких робіт учнів-членів Малої академії наук</w:t>
      </w:r>
      <w:r>
        <w:rPr>
          <w:rFonts w:eastAsia="Calibri"/>
          <w:color w:val="000000"/>
          <w:sz w:val="28"/>
          <w:szCs w:val="28"/>
          <w:lang w:val="uk-UA" w:eastAsia="en-US"/>
        </w:rPr>
        <w:t xml:space="preserve"> України.</w:t>
      </w:r>
    </w:p>
    <w:p>
      <w:pPr>
        <w:pStyle w:val="Normal"/>
        <w:spacing w:lineRule="auto" w:line="276"/>
        <w:ind w:firstLine="692"/>
        <w:jc w:val="both"/>
        <w:rPr>
          <w:rFonts w:eastAsia="Calibri"/>
          <w:sz w:val="28"/>
          <w:szCs w:val="28"/>
          <w:lang w:eastAsia="en-US"/>
        </w:rPr>
      </w:pPr>
      <w:r>
        <w:rPr>
          <w:rFonts w:eastAsia="Calibri"/>
          <w:sz w:val="28"/>
          <w:szCs w:val="28"/>
          <w:lang w:eastAsia="en-US"/>
        </w:rPr>
        <w:t>Від</w:t>
      </w:r>
      <w:r>
        <w:rPr>
          <w:rFonts w:eastAsia="Calibri"/>
          <w:sz w:val="28"/>
          <w:szCs w:val="28"/>
          <w:lang w:val="uk-UA" w:eastAsia="en-US"/>
        </w:rPr>
        <w:t xml:space="preserve"> </w:t>
      </w:r>
      <w:r>
        <w:rPr>
          <w:rFonts w:eastAsia="Calibri"/>
          <w:sz w:val="28"/>
          <w:szCs w:val="28"/>
          <w:lang w:eastAsia="en-US"/>
        </w:rPr>
        <w:t>міста у</w:t>
      </w:r>
      <w:r>
        <w:rPr>
          <w:rFonts w:eastAsia="Calibri"/>
          <w:color w:val="000000"/>
          <w:sz w:val="28"/>
          <w:szCs w:val="28"/>
          <w:lang w:val="uk-UA" w:eastAsia="en-US"/>
        </w:rPr>
        <w:t xml:space="preserve"> конкурсі-захисті із 4 відділень 8 секцій взяли участь 10 учнів, стали переможцями 5 учнів .</w:t>
      </w:r>
    </w:p>
    <w:p>
      <w:pPr>
        <w:pStyle w:val="Normal"/>
        <w:spacing w:lineRule="auto" w:line="276"/>
        <w:ind w:firstLine="708"/>
        <w:jc w:val="both"/>
        <w:rPr>
          <w:rFonts w:eastAsia="Calibri"/>
          <w:color w:val="000000"/>
          <w:sz w:val="28"/>
          <w:szCs w:val="28"/>
          <w:lang w:val="uk-UA" w:eastAsia="en-US"/>
        </w:rPr>
      </w:pPr>
      <w:r>
        <w:rPr>
          <w:rFonts w:eastAsia="Calibri"/>
          <w:sz w:val="28"/>
          <w:szCs w:val="28"/>
          <w:lang w:val="uk-UA" w:eastAsia="en-US"/>
        </w:rPr>
        <w:t>Участь у ІІІ етапі конкурсу-захисту науково-дослідницьких робіт наукового відділення МАН взяли участь 3 учні.</w:t>
      </w:r>
    </w:p>
    <w:p>
      <w:pPr>
        <w:pStyle w:val="Normal"/>
        <w:spacing w:lineRule="auto" w:line="276"/>
        <w:jc w:val="both"/>
        <w:rPr>
          <w:rFonts w:eastAsia="Calibri"/>
          <w:color w:val="FF0000"/>
          <w:sz w:val="28"/>
          <w:szCs w:val="28"/>
          <w:lang w:val="uk-UA" w:eastAsia="en-US"/>
        </w:rPr>
      </w:pPr>
      <w:r>
        <w:rPr>
          <w:rFonts w:eastAsia="Calibri"/>
          <w:sz w:val="28"/>
          <w:szCs w:val="28"/>
          <w:lang w:val="uk-UA" w:eastAsia="en-US"/>
        </w:rPr>
        <w:t>58 учнів міста взяли участь у ІІІ (обласному) етапі Олімпіад. Отримали 31 призове місце (І м. – 4;  ІІ м. – 10;  ІІІ м. – 17. Основна і старша школа) .</w:t>
      </w:r>
    </w:p>
    <w:p>
      <w:pPr>
        <w:pStyle w:val="Normal"/>
        <w:ind w:firstLine="708"/>
        <w:jc w:val="both"/>
        <w:rPr>
          <w:rFonts w:eastAsia="Calibri"/>
          <w:sz w:val="28"/>
          <w:szCs w:val="28"/>
          <w:lang w:val="uk-UA" w:eastAsia="en-US"/>
        </w:rPr>
      </w:pPr>
      <w:r>
        <w:rPr>
          <w:rFonts w:eastAsia="Calibri"/>
          <w:sz w:val="28"/>
          <w:szCs w:val="28"/>
          <w:lang w:val="uk-UA" w:eastAsia="en-US"/>
        </w:rPr>
        <w:t xml:space="preserve">Учень10-Б класу ЮЗШ №3 </w:t>
      </w:r>
      <w:r>
        <w:rPr>
          <w:rFonts w:eastAsia="Calibri"/>
          <w:b/>
          <w:sz w:val="28"/>
          <w:szCs w:val="28"/>
          <w:lang w:val="uk-UA" w:eastAsia="en-US"/>
        </w:rPr>
        <w:t>Канарик Володимир</w:t>
      </w:r>
      <w:r>
        <w:rPr>
          <w:rFonts w:eastAsia="Calibri"/>
          <w:sz w:val="28"/>
          <w:szCs w:val="28"/>
          <w:lang w:val="uk-UA" w:eastAsia="en-US"/>
        </w:rPr>
        <w:t xml:space="preserve"> став переможцем І</w:t>
      </w:r>
      <w:r>
        <w:rPr>
          <w:rFonts w:eastAsia="Calibri"/>
          <w:sz w:val="28"/>
          <w:szCs w:val="28"/>
          <w:lang w:val="en-US" w:eastAsia="en-US"/>
        </w:rPr>
        <w:t>V</w:t>
      </w:r>
      <w:r>
        <w:rPr>
          <w:rFonts w:eastAsia="Calibri"/>
          <w:sz w:val="28"/>
          <w:szCs w:val="28"/>
          <w:lang w:val="uk-UA" w:eastAsia="en-US"/>
        </w:rPr>
        <w:t xml:space="preserve"> етапу Всеукраїнської учнівської олімпіади з інформаційних технологій отримавши І місце, вчитель Лук'янчук О.Ю. </w:t>
      </w:r>
    </w:p>
    <w:p>
      <w:pPr>
        <w:pStyle w:val="Normal"/>
        <w:ind w:firstLine="708"/>
        <w:jc w:val="both"/>
        <w:rPr>
          <w:rFonts w:eastAsia="Calibri"/>
          <w:sz w:val="28"/>
          <w:szCs w:val="28"/>
          <w:lang w:val="uk-UA" w:eastAsia="en-US"/>
        </w:rPr>
      </w:pPr>
      <w:r>
        <w:rPr>
          <w:rFonts w:eastAsia="Calibri"/>
          <w:sz w:val="28"/>
          <w:szCs w:val="28"/>
          <w:lang w:val="uk-UA" w:eastAsia="en-US"/>
        </w:rPr>
        <w:t xml:space="preserve"> </w:t>
      </w:r>
      <w:r>
        <w:rPr>
          <w:rFonts w:eastAsia="Calibri"/>
          <w:sz w:val="28"/>
          <w:szCs w:val="28"/>
          <w:lang w:val="uk-UA" w:eastAsia="en-US"/>
        </w:rPr>
        <w:t>За  сприянням  міської влади 5 учням  загальноосвітніх  навчальних  закладів  та 2  вихованцям  позашкільних  навчальних  закладів виплачується  щомісячна  стипендія міського  голови у розмірі 100 грн.(з 01.09.2016- 200 грн).У грудні 2015  року 5 учнів шкіл та гімназії  міста та 2-м вихованцям позашкільних  навчальних  закладів вручено подяки міського  голови та  призначено одноразову стипендію у розмірі  по 700 грн. У  червні 2016  року 29 учням призерам  ІІІ етапу учнівських олімпіад та ІІ етапу захисту робіт МАН надано  матеріальне  заохочення міської ради в розмірі від 100 до 400 грн.</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both"/>
        <w:rPr>
          <w:sz w:val="28"/>
          <w:szCs w:val="28"/>
          <w:lang w:val="uk-UA"/>
        </w:rPr>
      </w:pPr>
      <w:r>
        <w:rPr>
          <w:sz w:val="28"/>
          <w:szCs w:val="28"/>
          <w:lang w:val="uk-UA"/>
        </w:rPr>
      </w:r>
    </w:p>
    <w:p>
      <w:pPr>
        <w:pStyle w:val="Normal"/>
        <w:ind w:firstLine="709"/>
        <w:jc w:val="both"/>
        <w:rPr>
          <w:sz w:val="28"/>
          <w:szCs w:val="28"/>
          <w:lang w:val="uk-UA"/>
        </w:rPr>
      </w:pPr>
      <w:r>
        <w:rPr>
          <w:sz w:val="28"/>
          <w:szCs w:val="28"/>
          <w:lang w:val="uk-UA"/>
        </w:rPr>
        <w:t>Серед виховних напрямів сьогодні найбільш актуальними виступають патріотичне, громадянське виховання як стрижневі, основоположні, що відповідають як нагальним вимогам і викликам сучасності, так і закладають підвалини для формування свідомості нинішніх і прийдешніх поколінь, які розглядатимуть державу як запоруку власного особистісного розвитку, що спирається на ідеї гуманізму, соціального добробуту, демократії, свободи, толерантності, виваженості, відповідальності, здорового способу життя, готовності до змін.</w:t>
      </w:r>
    </w:p>
    <w:p>
      <w:pPr>
        <w:pStyle w:val="Normal"/>
        <w:ind w:firstLine="567"/>
        <w:jc w:val="both"/>
        <w:rPr>
          <w:sz w:val="28"/>
          <w:szCs w:val="28"/>
          <w:lang w:val="uk-UA"/>
        </w:rPr>
      </w:pPr>
      <w:r>
        <w:rPr>
          <w:sz w:val="28"/>
          <w:szCs w:val="28"/>
          <w:lang w:val="uk-UA"/>
        </w:rPr>
        <w:t xml:space="preserve">Тому нині, як ніколи, потрібні нові підходи і нові шляхи до виховання патріотизму як почуття і як базової якості особистості. </w:t>
      </w:r>
    </w:p>
    <w:p>
      <w:pPr>
        <w:pStyle w:val="Normal"/>
        <w:ind w:firstLine="567"/>
        <w:jc w:val="both"/>
        <w:rPr>
          <w:sz w:val="28"/>
          <w:szCs w:val="28"/>
          <w:lang w:val="uk-UA"/>
        </w:rPr>
      </w:pPr>
      <w:r>
        <w:rPr>
          <w:sz w:val="28"/>
          <w:szCs w:val="28"/>
          <w:lang w:val="uk-UA"/>
        </w:rPr>
        <w:t>На виклики суспільства ще з 2009 року в навчальних закладах міста реалізується програма «Основні орієнтири виховання». Особлива увага приділялася реалізації таких розділів програми: «Ціннісне ставлення особистості до суспільства і держави», «Ціннісне ставлення особистості до сім’ї, родини, людей», «Ціннісне ставлення особистості до історичних, культурних і духовних надбань рідного краю», «Формування ціннісного ставлення до себе» ураховуючи вікові, індивідуальні, психолого-педагогічні особливості.</w:t>
      </w:r>
    </w:p>
    <w:p>
      <w:pPr>
        <w:pStyle w:val="Normal"/>
        <w:ind w:firstLine="567"/>
        <w:jc w:val="both"/>
        <w:rPr>
          <w:color w:val="000000"/>
          <w:sz w:val="28"/>
          <w:szCs w:val="28"/>
          <w:highlight w:val="white"/>
          <w:lang w:val="uk-UA"/>
        </w:rPr>
      </w:pPr>
      <w:r>
        <w:rPr>
          <w:sz w:val="28"/>
          <w:szCs w:val="28"/>
          <w:lang w:val="uk-UA"/>
        </w:rPr>
        <w:t xml:space="preserve">Цьогоріч важливим завданням була розробка механізму реалізації Концепції національно-патріотичного виховання дітей та молоді у рамках реалізації обласної Програми </w:t>
      </w:r>
      <w:r>
        <w:rPr>
          <w:color w:val="000000"/>
          <w:sz w:val="28"/>
          <w:szCs w:val="28"/>
          <w:lang w:val="uk-UA"/>
        </w:rPr>
        <w:t xml:space="preserve">військово-патріотичного виховання населення Миколаївської області на 2015-2020 роки. У зв’язку з цим </w:t>
      </w:r>
      <w:r>
        <w:rPr>
          <w:sz w:val="28"/>
          <w:szCs w:val="28"/>
          <w:lang w:val="uk-UA"/>
        </w:rPr>
        <w:t>у школах розроблено й затверджено</w:t>
      </w:r>
      <w:r>
        <w:rPr>
          <w:color w:val="000000"/>
          <w:sz w:val="28"/>
          <w:szCs w:val="28"/>
          <w:shd w:fill="FFFFFF" w:val="clear"/>
          <w:lang w:val="uk-UA"/>
        </w:rPr>
        <w:t xml:space="preserve"> концепції патріотичного виховання учнів закладу, сплановано систему заходів з національно-патріотичного виховання дітей і учнівської молоді, що дозволяє закладам освіти  проводити  цілеспрямовану систематичну відповідну роботу. </w:t>
      </w:r>
    </w:p>
    <w:p>
      <w:pPr>
        <w:pStyle w:val="Normal"/>
        <w:ind w:firstLine="708"/>
        <w:jc w:val="both"/>
        <w:rPr>
          <w:color w:val="000000"/>
          <w:sz w:val="28"/>
          <w:szCs w:val="28"/>
          <w:highlight w:val="white"/>
          <w:lang w:val="uk-UA"/>
        </w:rPr>
      </w:pPr>
      <w:r>
        <w:rPr>
          <w:sz w:val="28"/>
          <w:szCs w:val="28"/>
          <w:lang w:val="uk-UA"/>
        </w:rPr>
        <w:t>Ідеї патріотизму педагоги навчальних закладів намагаються зробити наскрізними в системі шкільного життя, т</w:t>
      </w:r>
      <w:r>
        <w:rPr>
          <w:color w:val="000000"/>
          <w:sz w:val="28"/>
          <w:szCs w:val="28"/>
          <w:shd w:fill="FFFFFF" w:val="clear"/>
          <w:lang w:val="uk-UA"/>
        </w:rPr>
        <w:t>ому активно залучають дітей до участі в різноманітних заходах, присвячених відзначенню державних та традиційних свят.</w:t>
      </w:r>
    </w:p>
    <w:p>
      <w:pPr>
        <w:pStyle w:val="Normal"/>
        <w:ind w:firstLine="708"/>
        <w:jc w:val="both"/>
        <w:rPr>
          <w:sz w:val="28"/>
          <w:szCs w:val="28"/>
          <w:lang w:val="uk-UA"/>
        </w:rPr>
      </w:pPr>
      <w:r>
        <w:rPr>
          <w:color w:val="000000"/>
          <w:sz w:val="28"/>
          <w:szCs w:val="28"/>
          <w:shd w:fill="FFFFFF" w:val="clear"/>
          <w:lang w:val="uk-UA"/>
        </w:rPr>
        <w:t xml:space="preserve">2016  рік- це рік 25 річниці  незалежності нашої  держави. Тому відповідно до  методичних  рекомендацій міністерства освіти тема 1 го уроку </w:t>
      </w:r>
      <w:r>
        <w:rPr>
          <w:sz w:val="28"/>
          <w:szCs w:val="28"/>
        </w:rPr>
        <w:t>«Від</w:t>
      </w:r>
      <w:r>
        <w:rPr>
          <w:sz w:val="28"/>
          <w:szCs w:val="28"/>
          <w:lang w:val="uk-UA"/>
        </w:rPr>
        <w:t xml:space="preserve"> </w:t>
      </w:r>
      <w:r>
        <w:rPr>
          <w:sz w:val="28"/>
          <w:szCs w:val="28"/>
        </w:rPr>
        <w:t>проголошення</w:t>
      </w:r>
      <w:r>
        <w:rPr>
          <w:sz w:val="28"/>
          <w:szCs w:val="28"/>
          <w:lang w:val="uk-UA"/>
        </w:rPr>
        <w:t xml:space="preserve"> </w:t>
      </w:r>
      <w:r>
        <w:rPr>
          <w:sz w:val="28"/>
          <w:szCs w:val="28"/>
        </w:rPr>
        <w:t>Незалежності до нової</w:t>
      </w:r>
      <w:r>
        <w:rPr>
          <w:sz w:val="28"/>
          <w:szCs w:val="28"/>
          <w:lang w:val="uk-UA"/>
        </w:rPr>
        <w:t xml:space="preserve"> </w:t>
      </w:r>
      <w:r>
        <w:rPr>
          <w:sz w:val="28"/>
          <w:szCs w:val="28"/>
        </w:rPr>
        <w:t>України»</w:t>
      </w:r>
      <w:r>
        <w:rPr>
          <w:sz w:val="28"/>
          <w:szCs w:val="28"/>
          <w:lang w:val="uk-UA"/>
        </w:rPr>
        <w:t>.</w:t>
      </w:r>
    </w:p>
    <w:p>
      <w:pPr>
        <w:pStyle w:val="Normal"/>
        <w:ind w:firstLine="708"/>
        <w:jc w:val="both"/>
        <w:rPr>
          <w:sz w:val="28"/>
          <w:szCs w:val="28"/>
          <w:lang w:val="uk-UA"/>
        </w:rPr>
      </w:pPr>
      <w:r>
        <w:rPr>
          <w:sz w:val="28"/>
          <w:szCs w:val="28"/>
          <w:lang w:val="uk-UA"/>
        </w:rPr>
        <w:t>Традиційними в навчальних  закладах міста стало відзначення  Днів Збройних сил України, звільнення України від нацистських окупантів, українського козацтва, Соборності і Свободи України, Незалежності України, Дня Перемоги, Чорнобильської трагедії, вшанування пам’яті Героїв Небесної сотні і ін. До цих дат заплановані і проводяться  різноманітні заходи: класні години, бесіди, зустрічі, уроки мужності, концерти, конкурси солдатської пісні, мітинги, фронтові вогники, змагання, літературно-музичні композиції. У гімназії №1 традиційним став конкурс  пісні та строю для учнів 10 – 11 учнів, у ЮЗШ № 1 ім. Захисників Вітчизни військово-спортивне свято «Ну – мо хлопці!», ЮЗШ № 2, ЮЗШ № 3, ЮЗШ № 4  для учнів 7-8 класів  - козацькі розваги. Кожного року у лютому гостинно відкриває свої двері ЮЗШ № 1 для воїнів – інтернаціоналістів, для яких учні закладу готують святковий концерт з нагоди річниці виведення радянських  військ з Афганістану. Усі навчальні заклади плідно співпрацюють з Радою ветеранів ВВв, з спілкою воїнів АТО. Ними розроблено спільний план заходів на рік. ЮЗШ № 1 ім. Захисників Вітчизни  організовано співпрацю з військовим комісаріатом військовою частиною 3044, з міською спілкою воїнів-інтернаціоналістів.</w:t>
      </w:r>
    </w:p>
    <w:p>
      <w:pPr>
        <w:pStyle w:val="Normal"/>
        <w:ind w:firstLine="708"/>
        <w:jc w:val="both"/>
        <w:rPr>
          <w:color w:val="000000"/>
          <w:sz w:val="28"/>
          <w:szCs w:val="28"/>
          <w:highlight w:val="white"/>
          <w:lang w:val="uk-UA"/>
        </w:rPr>
      </w:pPr>
      <w:r>
        <w:rPr>
          <w:sz w:val="28"/>
          <w:szCs w:val="28"/>
          <w:lang w:val="uk-UA"/>
        </w:rPr>
        <w:t>У навчальних закладах міста  протягом навчального року проведено цикл Уроків мужності для учнів 5-11 класів, лейтмотивом яких стала тема єдності народу України та цілісності її території, любов до України, самовідданість і патріотизм її захисників на яких були присутні учасники АТО, ветерани ВВв, ветерани праці, депутати міської ради.</w:t>
      </w:r>
      <w:r>
        <w:rPr>
          <w:color w:val="000000"/>
          <w:sz w:val="28"/>
          <w:szCs w:val="28"/>
          <w:shd w:fill="FFFFFF" w:val="clear"/>
          <w:lang w:val="uk-UA"/>
        </w:rPr>
        <w:t xml:space="preserve"> У березні 2016 року для членів учнівського муніципалітету та учасників цьогорічного конкурсу - захисту власних проектів «Влада – це я» став урок патріотизму проведений міським головою.</w:t>
      </w:r>
    </w:p>
    <w:p>
      <w:pPr>
        <w:pStyle w:val="NormalWeb"/>
        <w:shd w:val="clear" w:color="auto" w:fill="FFFFFF"/>
        <w:spacing w:beforeAutospacing="0" w:before="0" w:afterAutospacing="0" w:after="0"/>
        <w:ind w:firstLine="708"/>
        <w:jc w:val="both"/>
        <w:rPr>
          <w:color w:val="000000"/>
          <w:sz w:val="28"/>
          <w:szCs w:val="28"/>
          <w:lang w:val="uk-UA"/>
        </w:rPr>
      </w:pPr>
      <w:r>
        <w:rPr>
          <w:color w:val="000000"/>
          <w:sz w:val="28"/>
          <w:szCs w:val="28"/>
          <w:lang w:val="uk-UA"/>
        </w:rPr>
        <w:t>З метою активізації учнівської молоді у вирішенні питань місцевого самоврядування, сприяння розвитку патріотичного ставлення до рідного міста, вивчення ролі, значення та місця місцевого самоврядування у житті держави і громади, виховання почуття господаря, надання</w:t>
      </w:r>
      <w:r>
        <w:rPr>
          <w:color w:val="000000"/>
          <w:sz w:val="28"/>
          <w:szCs w:val="28"/>
        </w:rPr>
        <w:t> </w:t>
      </w:r>
      <w:r>
        <w:rPr>
          <w:color w:val="000000"/>
          <w:sz w:val="28"/>
          <w:szCs w:val="28"/>
          <w:lang w:val="uk-UA"/>
        </w:rPr>
        <w:t xml:space="preserve"> можливості реалізувати власні творчі здібності, з 1 листопада по 1 лютого</w:t>
      </w:r>
      <w:r>
        <w:rPr>
          <w:color w:val="000000"/>
          <w:sz w:val="28"/>
          <w:szCs w:val="28"/>
        </w:rPr>
        <w:t> </w:t>
      </w:r>
      <w:r>
        <w:rPr>
          <w:color w:val="000000"/>
          <w:sz w:val="28"/>
          <w:szCs w:val="28"/>
          <w:lang w:val="uk-UA"/>
        </w:rPr>
        <w:t>уп</w:t>
      </w:r>
      <w:r>
        <w:rPr>
          <w:color w:val="000000"/>
          <w:sz w:val="28"/>
          <w:szCs w:val="28"/>
        </w:rPr>
        <w:t>ꞌ</w:t>
      </w:r>
      <w:r>
        <w:rPr>
          <w:color w:val="000000"/>
          <w:sz w:val="28"/>
          <w:szCs w:val="28"/>
          <w:lang w:val="uk-UA"/>
        </w:rPr>
        <w:t>яте проведено щорічний міський конкурс творчих проектів учнівської молоді «Влада – це Я». На конкурс представлено 10 творчих проектів старшокласників.</w:t>
      </w:r>
      <w:r>
        <w:rPr>
          <w:color w:val="000000"/>
          <w:sz w:val="28"/>
          <w:szCs w:val="28"/>
        </w:rPr>
        <w:t> </w:t>
      </w:r>
      <w:r>
        <w:rPr>
          <w:color w:val="000000"/>
          <w:sz w:val="28"/>
          <w:szCs w:val="28"/>
          <w:lang w:val="uk-UA"/>
        </w:rPr>
        <w:t xml:space="preserve"> У проектах конкурсанти пропонували розгляд важливих питань соціально-економічного та культурного розвитку міста: благоустрій парку Т. Г. Шевченка, запровадження сучасних інноваційних технологій у роботі міського історичного музею, реконструкцію спортивних майданчиків, створення велопарковок та велодоріжок у містіта нові бачення розвитку окремих галузей освіти міста.</w:t>
      </w:r>
      <w:r>
        <w:rPr>
          <w:rStyle w:val="Appleconvertedspace"/>
          <w:color w:val="000000"/>
          <w:sz w:val="28"/>
          <w:szCs w:val="28"/>
        </w:rPr>
        <w:t> </w:t>
      </w:r>
      <w:r>
        <w:rPr>
          <w:sz w:val="28"/>
          <w:szCs w:val="28"/>
          <w:lang w:val="uk-UA"/>
        </w:rPr>
        <w:t>З метою залучення учнівської молоді до процесів розвитку міста, її участі в інноваційній діяльності, розширення можливостей у створені та реалізації проектів, пов’язаних із розвитком інфраструктури міста, залучення молоді до суспільних процесів за сприянням міського голови  з 01.09.2016 у місті розпочинає функціонувати Центр інноваційного розвитку «Від лідера школи – до лідера міста».</w:t>
      </w:r>
    </w:p>
    <w:p>
      <w:pPr>
        <w:pStyle w:val="Normal"/>
        <w:ind w:firstLine="360"/>
        <w:jc w:val="both"/>
        <w:rPr>
          <w:rFonts w:eastAsia="Calibri"/>
          <w:sz w:val="28"/>
          <w:szCs w:val="28"/>
          <w:lang w:val="uk-UA"/>
        </w:rPr>
      </w:pPr>
      <w:r>
        <w:rPr>
          <w:rFonts w:eastAsia="Calibri"/>
          <w:sz w:val="28"/>
          <w:szCs w:val="28"/>
          <w:lang w:val="uk-UA"/>
        </w:rPr>
        <w:t xml:space="preserve">За сприянням учнівського муніципалітету проведено фестиваль учнівської творчості Україні та обрано тему «Мандруємо Україною». </w:t>
      </w:r>
      <w:r>
        <w:rPr>
          <w:sz w:val="28"/>
          <w:szCs w:val="28"/>
          <w:lang w:val="uk-UA"/>
        </w:rPr>
        <w:t xml:space="preserve">Навчальними закладами </w:t>
      </w:r>
      <w:r>
        <w:rPr>
          <w:rFonts w:eastAsia="Calibri"/>
          <w:sz w:val="28"/>
          <w:szCs w:val="28"/>
          <w:lang w:val="uk-UA"/>
        </w:rPr>
        <w:t>було представлено Одеську, Полтавську, Івано-Франківську, Запорізьку та Львівську області нашої країни. Учні у своїх виступах передали колорит представлених областей, багатовікові традиції даних регіонів.</w:t>
      </w:r>
    </w:p>
    <w:p>
      <w:pPr>
        <w:pStyle w:val="Normal"/>
        <w:ind w:firstLine="360"/>
        <w:jc w:val="both"/>
        <w:rPr>
          <w:rFonts w:eastAsia="Calibri"/>
          <w:sz w:val="28"/>
          <w:szCs w:val="28"/>
          <w:lang w:val="uk-UA"/>
        </w:rPr>
      </w:pPr>
      <w:r>
        <w:rPr>
          <w:rFonts w:eastAsia="Calibri"/>
          <w:sz w:val="28"/>
          <w:szCs w:val="28"/>
          <w:lang w:val="uk-UA"/>
        </w:rPr>
        <w:t>У рамках обласного учнівського навчально-виховного проекту  «Ми розповідаємо світу про Миколаївщину» і з  метою виховання в учнівської молоді патріотизму, любові до рідного краю, поваги до духовних і культурних цінностей, особистої відповідальності й дієвості за долю та єдність своєї країни; поширення інформації та пропагування історії рідного краю, його культурного минулого і сьогодення ,створення регіонального контенту  учнями шкіл міста створено проект - сайт «Завітайте до Южноукраїнська» і  розміщено його на карті Регіональної Вікіпедії. Проект містить інформацію про історичне минуле міста, пам’ятники і пам’ятні знаки та дитячі роботи про місто.</w:t>
      </w:r>
    </w:p>
    <w:p>
      <w:pPr>
        <w:pStyle w:val="HTMLPreformatted"/>
        <w:jc w:val="both"/>
        <w:rPr>
          <w:rFonts w:ascii="Times New Roman" w:hAnsi="Times New Roman" w:cs="Times New Roman"/>
          <w:sz w:val="28"/>
          <w:szCs w:val="28"/>
          <w:lang w:val="uk-UA"/>
        </w:rPr>
      </w:pPr>
      <w:r>
        <w:rPr>
          <w:rFonts w:cs="Times New Roman" w:ascii="Times New Roman" w:hAnsi="Times New Roman"/>
          <w:sz w:val="28"/>
          <w:szCs w:val="28"/>
          <w:lang w:val="uk-UA"/>
        </w:rPr>
        <w:tab/>
        <w:t xml:space="preserve">Важливим напрямком роботи з патріотичного виховання є залучення учнів до волонтерської благодійної діяльності по наданню моральної підтримки воїнам Збройних Сил України, інших військових формувань; допомога родинам, що були вимушені покинути свої домівки у результаті окупації окремих територій східної України, посильної допомоги ветеранам війни, солдатським удовам.Юні волонтери, учні загальноосвітніх навчальних закладів міста, активно долучилися до участі у Всеукраїнських, міських, шкільних акціях «Зігрій Україну», «Теплі речі для солдата», «5 картоплин», акції до Дня захисника України та інші. Учні ЮЗШ № 3 взяли участь у акції «Не губімо квітку, врятуємо захисника» у 2015 році.  Протягом року учні шкіл міста в’язали маскувальні сітки, збирали продукти харчування, </w:t>
      </w:r>
      <w:r>
        <w:rPr>
          <w:rFonts w:cs="Times New Roman" w:ascii="Times New Roman" w:hAnsi="Times New Roman"/>
          <w:color w:val="000000"/>
          <w:sz w:val="28"/>
          <w:szCs w:val="28"/>
          <w:shd w:fill="FFFFFF" w:val="clear"/>
          <w:lang w:val="uk-UA"/>
        </w:rPr>
        <w:t>теплий одяг</w:t>
      </w:r>
      <w:r>
        <w:rPr>
          <w:rFonts w:cs="Times New Roman" w:ascii="Times New Roman" w:hAnsi="Times New Roman"/>
          <w:sz w:val="28"/>
          <w:szCs w:val="28"/>
          <w:lang w:val="uk-UA"/>
        </w:rPr>
        <w:t xml:space="preserve">, засоби гігієни, ліки, солодощі. Активніше волонтерська діяльність учнів проявлялась у гімназії №1 та ЮЗШ № 3. Діти цих закладів  не тільки брали участь у Всеукраїнських та міських акціях, а й організовували шкільні акції до дня Святого Миколая, Нового року, Пасхи. </w:t>
      </w:r>
    </w:p>
    <w:p>
      <w:pPr>
        <w:pStyle w:val="Normal"/>
        <w:jc w:val="both"/>
        <w:rPr>
          <w:rFonts w:eastAsia="Calibri"/>
          <w:sz w:val="28"/>
          <w:szCs w:val="28"/>
          <w:lang w:val="uk-UA" w:eastAsia="en-US"/>
        </w:rPr>
      </w:pPr>
      <w:r>
        <w:rPr>
          <w:sz w:val="28"/>
          <w:szCs w:val="28"/>
          <w:lang w:val="uk-UA"/>
        </w:rPr>
        <w:t>Щорічно діти шкіл міста беруть участь в екологічних акціях «Посади калину», «Посади яблуню», «Посади вишню»,  «День довкілля» та інші.</w:t>
      </w:r>
      <w:r>
        <w:rPr>
          <w:rFonts w:eastAsia="Calibri"/>
          <w:sz w:val="28"/>
          <w:szCs w:val="28"/>
          <w:lang w:val="uk-UA" w:eastAsia="en-US"/>
        </w:rPr>
        <w:t xml:space="preserve"> 23 квітня проведено акцію «Зробимо Україну чистою разом». Під час відкриття заходу вручено подяки учасникам екологічних учнівських проектів. У квітні проведено  екологічний флеш-моб «Приєднайся до дня довкілля – посади яблуню - дитинства оберіг». Учасниками проекту стали  вихованці та вихователі ДНЗ, учні та вчителі ЗНЗ, батьки дітей (792 особи). Всього висадили 75саджанців. </w:t>
      </w:r>
    </w:p>
    <w:p>
      <w:pPr>
        <w:pStyle w:val="Normal"/>
        <w:jc w:val="both"/>
        <w:rPr>
          <w:sz w:val="28"/>
          <w:szCs w:val="28"/>
          <w:lang w:val="uk-UA"/>
        </w:rPr>
      </w:pPr>
      <w:r>
        <w:rPr>
          <w:sz w:val="28"/>
          <w:szCs w:val="28"/>
          <w:lang w:val="uk-UA"/>
        </w:rPr>
        <w:tab/>
        <w:t>У жовтні 2015 року на площі біля ПК «Енергетик» міста Южноукраїнська вп’яте проходила щорічна благодійна акція «Дзвони наших сердець», ініціатором якої є міський благодійний Фонд сприяння освіти «ХХІ століття» спільно з управлінням освіти Южноукраїнської міської ради. Волонтерами акції є учні, вчителі та батьки. У 2015 році допомога надана шестирічному Гавришу Радомиру . Під час акції зібрано 46261 грн 02коп.</w:t>
      </w:r>
    </w:p>
    <w:p>
      <w:pPr>
        <w:pStyle w:val="Normal"/>
        <w:jc w:val="both"/>
        <w:rPr>
          <w:rFonts w:eastAsia="Calibri"/>
          <w:sz w:val="28"/>
          <w:szCs w:val="28"/>
          <w:lang w:val="uk-UA"/>
        </w:rPr>
      </w:pPr>
      <w:r>
        <w:rPr>
          <w:sz w:val="28"/>
          <w:szCs w:val="28"/>
          <w:lang w:val="uk-UA"/>
        </w:rPr>
        <w:tab/>
      </w:r>
      <w:r>
        <w:rPr>
          <w:rFonts w:eastAsia="Calibri"/>
          <w:sz w:val="28"/>
          <w:szCs w:val="28"/>
          <w:lang w:val="uk-UA"/>
        </w:rPr>
        <w:t xml:space="preserve">З метою  пропаганди та популяризації гарячого харчування серед дітей дошкільних, загальноосвітніх навчальних закладів, підвищення рівня культури харчування  з урахуванням національних традицій і світового досвіду, вдосконалення шкільної освіти в галузі наукових і практичних основ раціонального харчування і здорового способу життя восени  2015 року був проведений щорічний міський конкурс «Гарячі страви   споживайте - про міцне здоров'я дбайте».  На конкурс було представлено 27 малюнків, 12 стіннівок учнівських колективів  загальноосвітніх навчальних закладів  та вихованців дошкільних закладів міста. </w:t>
      </w:r>
    </w:p>
    <w:p>
      <w:pPr>
        <w:pStyle w:val="Normal"/>
        <w:jc w:val="both"/>
        <w:rPr>
          <w:rFonts w:eastAsia="Calibri"/>
          <w:sz w:val="28"/>
          <w:szCs w:val="28"/>
          <w:lang w:val="uk-UA"/>
        </w:rPr>
      </w:pPr>
      <w:r>
        <w:rPr>
          <w:rFonts w:eastAsia="Calibri"/>
          <w:sz w:val="28"/>
          <w:szCs w:val="28"/>
          <w:lang w:val="uk-UA"/>
        </w:rPr>
      </w:r>
    </w:p>
    <w:p>
      <w:pPr>
        <w:pStyle w:val="Normal"/>
        <w:ind w:firstLine="709"/>
        <w:jc w:val="both"/>
        <w:rPr>
          <w:color w:val="000000"/>
          <w:sz w:val="28"/>
          <w:szCs w:val="28"/>
          <w:lang w:val="uk-UA"/>
        </w:rPr>
      </w:pPr>
      <w:r>
        <w:rPr>
          <w:color w:val="000000"/>
          <w:sz w:val="28"/>
          <w:szCs w:val="28"/>
          <w:shd w:fill="FFFFFF" w:val="clear"/>
          <w:lang w:val="uk-UA"/>
        </w:rPr>
        <w:t xml:space="preserve"> </w:t>
      </w:r>
      <w:r>
        <w:rPr>
          <w:color w:val="000000"/>
          <w:sz w:val="28"/>
          <w:szCs w:val="28"/>
          <w:shd w:fill="FFFFFF" w:val="clear"/>
          <w:lang w:val="uk-UA"/>
        </w:rPr>
        <w:t xml:space="preserve">Для збереження архітектурних споруд міста, </w:t>
      </w:r>
      <w:r>
        <w:rPr>
          <w:color w:val="000000"/>
          <w:sz w:val="28"/>
          <w:szCs w:val="28"/>
          <w:lang w:val="uk-UA"/>
        </w:rPr>
        <w:t>підвищення соціальної активності молоді</w:t>
      </w:r>
      <w:r>
        <w:rPr>
          <w:color w:val="000000"/>
          <w:sz w:val="28"/>
          <w:szCs w:val="28"/>
          <w:shd w:fill="FFFFFF" w:val="clear"/>
          <w:lang w:val="uk-UA"/>
        </w:rPr>
        <w:t>,</w:t>
      </w:r>
      <w:r>
        <w:rPr>
          <w:color w:val="000000"/>
          <w:sz w:val="28"/>
          <w:szCs w:val="28"/>
          <w:lang w:val="uk-UA"/>
        </w:rPr>
        <w:t xml:space="preserve"> сприяння толерантному відношенню  населення до нетрадиційних видів молодіжного мистецтва, надання можливості учнівській молоді розкрити свій творчий потенціал </w:t>
      </w:r>
      <w:r>
        <w:rPr>
          <w:color w:val="000000"/>
          <w:sz w:val="28"/>
          <w:szCs w:val="28"/>
          <w:shd w:fill="FFFFFF" w:val="clear"/>
          <w:lang w:val="uk-UA"/>
        </w:rPr>
        <w:t xml:space="preserve">за ініціативи членів учнівського муніципалітету спільно з управлінням  освіти  з 2011 в місті серед учнівської молоді проводиться конкурс графіті «Мій світ». </w:t>
      </w:r>
    </w:p>
    <w:p>
      <w:pPr>
        <w:pStyle w:val="Normal"/>
        <w:ind w:firstLine="708"/>
        <w:jc w:val="both"/>
        <w:rPr>
          <w:sz w:val="28"/>
          <w:szCs w:val="28"/>
          <w:lang w:val="uk-UA"/>
        </w:rPr>
      </w:pPr>
      <w:r>
        <w:rPr>
          <w:color w:val="000000"/>
          <w:sz w:val="28"/>
          <w:szCs w:val="28"/>
          <w:lang w:val="uk-UA"/>
        </w:rPr>
        <w:t>У 2016 році на конкурс подано 3 роботи, які розкривають патріотизм молодого покоління, їх любов до рідного міста та держави.</w:t>
      </w:r>
    </w:p>
    <w:p>
      <w:pPr>
        <w:pStyle w:val="NormalWeb"/>
        <w:shd w:val="clear" w:color="auto" w:fill="FFFFFF"/>
        <w:spacing w:lineRule="atLeast" w:line="338" w:beforeAutospacing="0" w:before="0" w:afterAutospacing="0" w:after="157"/>
        <w:ind w:firstLine="708"/>
        <w:jc w:val="both"/>
        <w:rPr>
          <w:color w:val="000000"/>
          <w:sz w:val="28"/>
          <w:szCs w:val="28"/>
          <w:lang w:val="uk-UA"/>
        </w:rPr>
      </w:pPr>
      <w:r>
        <w:rPr>
          <w:color w:val="000000"/>
          <w:sz w:val="28"/>
          <w:szCs w:val="28"/>
          <w:lang w:val="uk-UA"/>
        </w:rPr>
        <w:t xml:space="preserve">У березні в Южноукраїнській загальноосвітній школі I-III ступенів № 4 відбувся III–й Міжрегіональний чемпіонат із спідкубінгу. Традиційно, як і в попередні 2 роки, почесним гостем Чемпіонату був учасник IV та V сезонів телевізійного шоу «Україна має талант!» Роман Остапенко. Одночасно  із змаганнями по спідкубінгу проведено  змагання у дошкільних  навчальних  закладлах «П'ятнашки». </w:t>
      </w:r>
    </w:p>
    <w:p>
      <w:pPr>
        <w:pStyle w:val="NormalWeb"/>
        <w:shd w:val="clear" w:color="auto" w:fill="FFFFFF"/>
        <w:spacing w:beforeAutospacing="0" w:before="0" w:afterAutospacing="0" w:after="0"/>
        <w:ind w:firstLine="708"/>
        <w:jc w:val="both"/>
        <w:rPr>
          <w:sz w:val="28"/>
          <w:szCs w:val="28"/>
          <w:lang w:val="uk-UA"/>
        </w:rPr>
      </w:pPr>
      <w:r>
        <w:rPr>
          <w:color w:val="1D1B11"/>
          <w:sz w:val="28"/>
          <w:szCs w:val="28"/>
          <w:lang w:val="uk-UA"/>
        </w:rPr>
        <w:t xml:space="preserve">З метою  привернення уваги громадськості до проблем виховання і соціалізації особистості, визначення виховного та розвиваючого потенціалу участі школярів у процесі прийняття рішень на рівні району, області, виявлення і підтримки творчої обдарованої молоді, поширення кращого досвіду лідерів учнівського самоврядування </w:t>
      </w:r>
      <w:r>
        <w:rPr>
          <w:sz w:val="28"/>
          <w:szCs w:val="28"/>
          <w:lang w:val="uk-UA"/>
        </w:rPr>
        <w:t xml:space="preserve">з  грудня 2015 року по  березень 2016 року  проведено  </w:t>
      </w:r>
      <w:r>
        <w:rPr>
          <w:sz w:val="28"/>
          <w:szCs w:val="28"/>
          <w:lang w:val="en-GB"/>
        </w:rPr>
        <w:t>I</w:t>
      </w:r>
      <w:r>
        <w:rPr>
          <w:sz w:val="28"/>
          <w:szCs w:val="28"/>
          <w:lang w:val="uk-UA"/>
        </w:rPr>
        <w:t>(міський)  тур  обласного конкурсу на кращого лідера учнівського самоврядування «Лідер року»,  Переможцем І етапу обласного конкурсу на кращого лідера учнівського самоврядування «Лідер року» стала    учениця 11 – класу, президент школи ЮЗШ № 1 ім. Захисників Вітчизни Сапунова  Ірина, яка взяла участь в обласному етапі конкурсу.</w:t>
      </w:r>
    </w:p>
    <w:p>
      <w:pPr>
        <w:pStyle w:val="Normal"/>
        <w:ind w:firstLine="708"/>
        <w:jc w:val="both"/>
        <w:rPr>
          <w:sz w:val="28"/>
          <w:szCs w:val="28"/>
          <w:lang w:val="uk-UA"/>
        </w:rPr>
      </w:pPr>
      <w:r>
        <w:rPr>
          <w:sz w:val="28"/>
          <w:szCs w:val="28"/>
          <w:lang w:val="uk-UA"/>
        </w:rPr>
        <w:t>З метою висловлення власної думки молодого покоління щодо проблем сьогодення у лютому 2016 року    25 активних учнів загальноосвітніх навчальних закладів міста взяли участь у зйомках спецвипуску  ток-шоу «Телевізійний прес-клуб з Глібом Головченко» на тему «Чи легко бути молодим?».</w:t>
      </w:r>
    </w:p>
    <w:p>
      <w:pPr>
        <w:pStyle w:val="Normal"/>
        <w:ind w:firstLine="708"/>
        <w:jc w:val="both"/>
        <w:rPr>
          <w:sz w:val="28"/>
          <w:szCs w:val="28"/>
          <w:lang w:val="uk-UA"/>
        </w:rPr>
      </w:pPr>
      <w:r>
        <w:rPr>
          <w:sz w:val="28"/>
          <w:szCs w:val="28"/>
          <w:lang w:val="uk-UA"/>
        </w:rPr>
        <w:t>Визначною  подією у минулому  навчальному  році стала участь загальноосвітніх  та  дошкільних  навчальних  закладів у соціокультурній акції «Є хліб, є життя»</w:t>
      </w:r>
      <w:r>
        <w:rPr>
          <w:color w:val="000000"/>
          <w:sz w:val="28"/>
          <w:szCs w:val="28"/>
          <w:shd w:fill="FFFFFF" w:val="clear"/>
          <w:lang w:val="uk-UA"/>
        </w:rPr>
        <w:t xml:space="preserve">   Для проведення акції залучалися діти, педагогічні працівники, батьківська громадськість  Високий професіоналізм у розкритті тематики заходу показали усі навчальні заклади. В процесі проведення акції  організовано  передачу  естафети від закладу до  закладу. Фінальним  акордом даної  акції  стало  проведення  єдиної  класної  години у всіх  навчальних  закладах, яку  відвідали усі депутати Южноукраїнської  міської  ради  та  заступники  міського  голови. Велика  кількість  заходів у ході проведення акції  проведено  спільно з управлінням молоді спорту і культури.</w:t>
      </w:r>
    </w:p>
    <w:p>
      <w:pPr>
        <w:pStyle w:val="Normal"/>
        <w:jc w:val="both"/>
        <w:rPr>
          <w:sz w:val="28"/>
          <w:szCs w:val="28"/>
          <w:lang w:val="uk-UA"/>
        </w:rPr>
      </w:pPr>
      <w:r>
        <w:rPr>
          <w:sz w:val="28"/>
          <w:szCs w:val="28"/>
          <w:lang w:val="uk-UA"/>
        </w:rPr>
        <w:t xml:space="preserve">          </w:t>
      </w:r>
      <w:r>
        <w:rPr>
          <w:sz w:val="28"/>
          <w:szCs w:val="28"/>
          <w:lang w:val="uk-UA"/>
        </w:rPr>
        <w:t>У загальноосвітніх навчальних закладах  створено сприятливі умови для дітей з особливими освітніми потребами. Здійснюється психолого – педагогічний супровід дітей,які перебувають на індивідуальному навчанні, дітей – інвалідів та їх батьків. Діти з особливими потребами  залучаються до проведення позакласних та позашкільних заходів, заняттях у гуртках. Проводяться години психолога з питання толерантного ставлення до дітей з обмеженими фізичними можливостями. Створено індивідуальні кейси психологічного спостереження за дітьми – інвалідами, які навчаються за індивідуальним планом.</w:t>
      </w:r>
    </w:p>
    <w:p>
      <w:pPr>
        <w:pStyle w:val="Normal"/>
        <w:jc w:val="both"/>
        <w:rPr>
          <w:sz w:val="28"/>
          <w:szCs w:val="28"/>
          <w:lang w:val="uk-UA"/>
        </w:rPr>
      </w:pPr>
      <w:r>
        <w:rPr>
          <w:sz w:val="28"/>
          <w:szCs w:val="28"/>
          <w:lang w:val="uk-UA"/>
        </w:rPr>
        <w:t xml:space="preserve">          </w:t>
      </w:r>
      <w:r>
        <w:rPr>
          <w:sz w:val="28"/>
          <w:szCs w:val="28"/>
          <w:lang w:val="uk-UA"/>
        </w:rPr>
        <w:t>Але  впровадження  інклюзивної  освіти  неможливе  без  створення  належних  умов  у  навчальних  закладах, а саме:  підвищення фахового рівня вузьких спеціалістів, педагогів навчальних закладів; право батьків самостійно обирати навчальний заклад, форму навчання для своєї дитини; толерантне, коректне ставлення та сприйняття дітей з особливими потребами, як гідних членів суспільства.Достатнє фінансування надасть змогу дітям з особливими потребами отримати якісну освіту за місцем проживання, набути соціальну адаптованість, почуття впевненості, значущості та виховувати милосердя у оточуючих, встановлення  пандусів, облаштування  внутрішніх  туалетів, кімнат відпочинку, спецпідйомників.</w:t>
      </w:r>
    </w:p>
    <w:p>
      <w:pPr>
        <w:pStyle w:val="NoSpacing"/>
        <w:jc w:val="both"/>
        <w:rPr>
          <w:rFonts w:ascii="Times New Roman" w:hAnsi="Times New Roman"/>
          <w:sz w:val="28"/>
          <w:szCs w:val="28"/>
        </w:rPr>
      </w:pPr>
      <w:r>
        <w:rPr>
          <w:rFonts w:ascii="Times New Roman" w:hAnsi="Times New Roman"/>
          <w:sz w:val="28"/>
          <w:szCs w:val="28"/>
        </w:rPr>
        <w:t xml:space="preserve">У навчальних закладах створено основи цілісної виховної системи, яка є результативною, має реальні шляхи розвитку й удосконалення завдяки тому, що до роботи в ній залучено управління освіти, службу у справах дітей,   центр соціальної служби для сім’ї дітей та молоді,  відділ кримінальної міліції у справах дітей, управління  юстиції .Протягом навчального року проводились спільні наради, круглі столи, семінари, учнівські та  батьківські лекторії,   систематично проводились спільні рейди-перевірки щодо дотримання в розважальних закладах та громадських місцях правопорядку та етичних норм стосовно дітей. </w:t>
      </w:r>
    </w:p>
    <w:p>
      <w:pPr>
        <w:pStyle w:val="NoSpacing"/>
        <w:ind w:firstLine="708"/>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На жаль в системі нашої  роботи ще  мають місце випадки некоректного відношення до  дитини, недостатність сучасної педагогічної майстерності професіоналізму послухати дитину і почути її, не вживають всіх  заходів щодо  недопущення конфлікту який назріває в класному колективі або у відносинах  з  батьками, не  бажанням повністю віддатися обраній професії, а як  наслідок посадовим обов’язкам під  час  догляду за дітьми, забезпечення їхнього змістовного  дозвілля, охорони  життя і здоров’я. Ми всі повинні запам’ятати, що заклад  несе повну  відповідальність за  дитину, поки  вона в ньому  знаходиться. Велика  проблема виникає із впливом  матеріалів інтернету та соцмереж на психіку дитини.</w:t>
      </w:r>
    </w:p>
    <w:p>
      <w:pPr>
        <w:pStyle w:val="NoSpacing"/>
        <w:jc w:val="both"/>
        <w:rPr>
          <w:rFonts w:ascii="Times New Roman" w:hAnsi="Times New Roman"/>
          <w:sz w:val="28"/>
          <w:szCs w:val="28"/>
          <w:lang w:val="ru-RU"/>
        </w:rPr>
      </w:pPr>
      <w:r>
        <w:rPr>
          <w:rFonts w:ascii="Times New Roman" w:hAnsi="Times New Roman"/>
          <w:sz w:val="28"/>
          <w:szCs w:val="28"/>
        </w:rPr>
        <w:t>Протягом року значна увагаприділялась запобіганню поширенню наркоманії, профілактична робота по запобіганню поширення алкоголю,  тютюнокурінню, ВІЛ-інфекції, по підвищенню рівня духовності і моралі дітей та учнівської молоді. Значну допомогу у вирішенні цих  питань  надає СМСЧ-2.Систематично проводились зустрічі школярів із лікарями: наркологом, психіатром, невропатологом - з метою  популяризації здорового способу життя в учнівському середовищі. Питання профілактики тютюнопаління та вживання алкоголю неодноразово розглядалось і обговорювалось на загальношкільних батьківських, зборах в рамках роботи батьківських всеобучів</w:t>
      </w:r>
      <w:r>
        <w:rPr>
          <w:rFonts w:ascii="Times New Roman" w:hAnsi="Times New Roman"/>
          <w:sz w:val="28"/>
          <w:szCs w:val="28"/>
          <w:lang w:val="ru-RU"/>
        </w:rPr>
        <w:t>.</w:t>
      </w:r>
    </w:p>
    <w:p>
      <w:pPr>
        <w:pStyle w:val="NoSpacing"/>
        <w:jc w:val="both"/>
        <w:rPr>
          <w:rFonts w:ascii="Times New Roman" w:hAnsi="Times New Roman"/>
          <w:sz w:val="28"/>
          <w:szCs w:val="28"/>
        </w:rPr>
      </w:pPr>
      <w:r>
        <w:rPr>
          <w:rFonts w:ascii="Times New Roman" w:hAnsi="Times New Roman"/>
          <w:sz w:val="28"/>
          <w:szCs w:val="28"/>
        </w:rPr>
        <w:t xml:space="preserve">Згідно з оперативними даними кримінальної міліції у справах дітей,  кількість злочинів скоєних  неповнолітніми шкіл міста у 2016 році1(2015-8), кількість адміністративних  протоколів складених на неповнолітніх шкіл міста-0(2015-3), Кількість батьків учнів притягнутих до адміністративної відповідальності 13(2015-47). У  зв’язку із реформуванням української  поліції в Южноукраїнському відділу поліції ліквідовано відділ роботи з неповнолітніми, що може спричинити  ріст злочинності серед неповнолітніхта призвело  до послаблення  профілактичної  роботи ( кількість  правових  лекторіїв  та  зустрічей з учнями  зменшилась в 3 рази). Але  освітяни  не  залишились  одинокими  в профілактичній  роботі. Стала  більш  широкою  співпрацяіз службою  у справах  дітей, центром  соціальних  служб  для дітей сім'ї  та  молоді.  </w:t>
      </w:r>
    </w:p>
    <w:p>
      <w:pPr>
        <w:pStyle w:val="Normal"/>
        <w:jc w:val="both"/>
        <w:rPr>
          <w:sz w:val="28"/>
          <w:szCs w:val="28"/>
          <w:lang w:val="uk-UA" w:eastAsia="uk-UA"/>
        </w:rPr>
      </w:pPr>
      <w:r>
        <w:rPr>
          <w:sz w:val="28"/>
          <w:szCs w:val="28"/>
          <w:lang w:val="uk-UA" w:eastAsia="uk-UA"/>
        </w:rPr>
        <w:t xml:space="preserve">             </w:t>
      </w:r>
      <w:r>
        <w:rPr>
          <w:sz w:val="28"/>
          <w:szCs w:val="28"/>
          <w:lang w:val="uk-UA" w:eastAsia="uk-UA"/>
        </w:rPr>
        <w:t>Про основну роль фізичного здоров’я в гармонійному розвитку молодої особистості важко    сказати    краще,    ніж    про   це   висловився   видатний   вітчизняний   педагог   В.О.Сухомлинський: "Я не боюсь ще й ще раз говорити: "турбота про здоров’я – це найважливіша праця виховання. Від життєрадісності, бадьорості дітей залежить їхнє духовне життя, світогляд, розумовий розвиток, міцність знань, віра у свої сили".</w:t>
      </w:r>
    </w:p>
    <w:p>
      <w:pPr>
        <w:pStyle w:val="NoSpacing"/>
        <w:jc w:val="both"/>
        <w:rPr>
          <w:rFonts w:ascii="Times New Roman" w:hAnsi="Times New Roman"/>
          <w:sz w:val="28"/>
          <w:szCs w:val="28"/>
        </w:rPr>
      </w:pPr>
      <w:r>
        <w:rPr>
          <w:rFonts w:ascii="Times New Roman" w:hAnsi="Times New Roman"/>
          <w:sz w:val="28"/>
          <w:szCs w:val="28"/>
        </w:rPr>
        <w:tab/>
        <w:t xml:space="preserve">У 2016 році учні загальноосвітніх навчальних закладів взяли участь у міському етапі обласної Спартакіади школярів з різних видів спорту у яких прийняло участь 780 учнів. </w:t>
      </w:r>
    </w:p>
    <w:p>
      <w:pPr>
        <w:pStyle w:val="NoSpacing"/>
        <w:jc w:val="both"/>
        <w:rPr>
          <w:rFonts w:ascii="Times New Roman" w:hAnsi="Times New Roman"/>
          <w:sz w:val="28"/>
          <w:szCs w:val="28"/>
          <w:lang w:eastAsia="en-US"/>
        </w:rPr>
      </w:pPr>
      <w:r>
        <w:rPr>
          <w:rFonts w:ascii="Times New Roman" w:hAnsi="Times New Roman"/>
          <w:sz w:val="28"/>
          <w:szCs w:val="28"/>
          <w:lang w:eastAsia="en-US"/>
        </w:rPr>
        <w:t>Збірна команди учнів загальноосвітніх навчальних закладів брала участь у зональних змаганнях з баскетболу  та волейболу.</w:t>
      </w:r>
    </w:p>
    <w:p>
      <w:pPr>
        <w:pStyle w:val="NoSpacing"/>
        <w:jc w:val="both"/>
        <w:rPr>
          <w:rFonts w:ascii="Times New Roman" w:hAnsi="Times New Roman"/>
          <w:sz w:val="28"/>
          <w:szCs w:val="28"/>
        </w:rPr>
      </w:pPr>
      <w:r>
        <w:rPr>
          <w:rFonts w:ascii="Times New Roman" w:hAnsi="Times New Roman"/>
          <w:sz w:val="28"/>
          <w:szCs w:val="28"/>
        </w:rPr>
        <w:tab/>
        <w:t xml:space="preserve">Спільно з радою ветеранів Афганістану проведено щорічний турнір з міні-футболу серед учнів ЗНЗ на Кубок пам`яті Сергія Кисельова.В загальноосвітніх навчальних закладах міста в вересні проведені заходи, присвячені Дню фізкультурника (класна година, змагання, конкурси ). </w:t>
      </w:r>
    </w:p>
    <w:p>
      <w:pPr>
        <w:pStyle w:val="NoSpacing"/>
        <w:jc w:val="both"/>
        <w:rPr>
          <w:rFonts w:ascii="Times New Roman" w:hAnsi="Times New Roman"/>
          <w:sz w:val="28"/>
          <w:szCs w:val="28"/>
        </w:rPr>
      </w:pPr>
      <w:r>
        <w:rPr>
          <w:rFonts w:ascii="Times New Roman" w:hAnsi="Times New Roman"/>
          <w:sz w:val="28"/>
          <w:szCs w:val="28"/>
        </w:rPr>
        <w:t>В травні проведений 1 міський етап Всеукраїнського фестивалю «Мама, тато, я – спортивна сім`я» у якому брали участь 5 родин. Сім’я Гречаних (ЮЗШ №4)  у фіналі 14 травня м. Миколаїв і посіла ІІ місце.</w:t>
      </w:r>
      <w:r>
        <w:rPr>
          <w:rFonts w:ascii="Times New Roman" w:hAnsi="Times New Roman"/>
          <w:sz w:val="28"/>
          <w:szCs w:val="28"/>
          <w:lang w:eastAsia="en-US"/>
        </w:rPr>
        <w:tab/>
      </w:r>
    </w:p>
    <w:p>
      <w:pPr>
        <w:pStyle w:val="NoSpacing"/>
        <w:jc w:val="both"/>
        <w:rPr>
          <w:rFonts w:ascii="Times New Roman" w:hAnsi="Times New Roman"/>
          <w:sz w:val="28"/>
          <w:szCs w:val="28"/>
        </w:rPr>
      </w:pPr>
      <w:r>
        <w:rPr>
          <w:rFonts w:ascii="Times New Roman" w:hAnsi="Times New Roman"/>
          <w:sz w:val="28"/>
          <w:szCs w:val="28"/>
        </w:rPr>
        <w:t>Учні та педагогічні працівники прийняли активну участь Всеукраїнському місячнику «Спорт для всіх» - спільна турбота» під час якоговідремонтовано та приведено до належного стану спортивні майданчики в загальноосвітніх навчальних закладах,  оновлено та пофарбовано всі ігрові майданчики дошкільних навчальних закладів.</w:t>
      </w:r>
    </w:p>
    <w:p>
      <w:pPr>
        <w:pStyle w:val="Normal"/>
        <w:jc w:val="both"/>
        <w:rPr>
          <w:sz w:val="28"/>
          <w:szCs w:val="28"/>
          <w:lang w:val="uk-UA" w:eastAsia="uk-UA"/>
        </w:rPr>
      </w:pPr>
      <w:r>
        <w:rPr>
          <w:sz w:val="28"/>
          <w:szCs w:val="28"/>
          <w:lang w:val="uk-UA" w:eastAsia="uk-UA"/>
        </w:rPr>
        <w:t xml:space="preserve">            </w:t>
      </w:r>
      <w:r>
        <w:rPr>
          <w:sz w:val="28"/>
          <w:szCs w:val="28"/>
          <w:lang w:val="uk-UA" w:eastAsia="uk-UA"/>
        </w:rPr>
        <w:t>Необхідною умовою створення здоров’язберігаючого середовища є організація харчування. Відповідно до рішення виконавчого комітету  забезпечено безкоштовне харчування учнів 1-4 класів,  безкоштовне харчування дітей-сиріт та дітей, позбавлених батьківського піклування,   безкоштовне харчування 120 учнів групи продовженого дня  та  додатковим сніданком учнів загальноосвітніх навчальних закладів (денної форми навчання), хворих на туберкульоз.</w:t>
      </w:r>
    </w:p>
    <w:p>
      <w:pPr>
        <w:pStyle w:val="Normal"/>
        <w:jc w:val="both"/>
        <w:rPr>
          <w:sz w:val="28"/>
          <w:szCs w:val="28"/>
          <w:lang w:val="uk-UA" w:eastAsia="uk-UA"/>
        </w:rPr>
      </w:pPr>
      <w:r>
        <w:rPr>
          <w:sz w:val="28"/>
          <w:szCs w:val="28"/>
          <w:lang w:val="uk-UA" w:eastAsia="uk-UA"/>
        </w:rPr>
        <w:tab/>
        <w:t xml:space="preserve">Кількість учнів 1-11 класів, які охоплено усіма видами харчування становить 100% від загальної кількості учнів, кількість учнів 5-11 класів, які охоплено гарячим харчуванням становить 32% від загальної кількості учнів. Крім того забезпечено харчуванням 40 дітей-сиріт, 7 дітей з малозабезпечених сімей, 26 дітей-інвалідів. </w:t>
      </w:r>
    </w:p>
    <w:p>
      <w:pPr>
        <w:pStyle w:val="Normal"/>
        <w:jc w:val="both"/>
        <w:rPr>
          <w:sz w:val="28"/>
          <w:szCs w:val="28"/>
          <w:lang w:val="uk-UA" w:eastAsia="uk-UA"/>
        </w:rPr>
      </w:pPr>
      <w:r>
        <w:rPr>
          <w:sz w:val="28"/>
          <w:szCs w:val="28"/>
          <w:lang w:val="uk-UA" w:eastAsia="uk-UA"/>
        </w:rPr>
        <w:tab/>
        <w:t xml:space="preserve"> Водночас відповідно  до  бюджетного кодексу харчування учнів1-4 класів не є  обов’язковим. Тому ч збереження  норми  на ступний рік залежить від можливостей міського бюджету. Хочеться  відмітити керівництво міста, депутатський корпус у розумінні того  що харчування учнів 1-4 класів необхідно зберегти., що було зроблено в минулому  навчальному році</w:t>
      </w:r>
    </w:p>
    <w:p>
      <w:pPr>
        <w:pStyle w:val="Normal"/>
        <w:jc w:val="both"/>
        <w:rPr>
          <w:sz w:val="28"/>
          <w:szCs w:val="28"/>
          <w:lang w:val="uk-UA" w:eastAsia="uk-UA"/>
        </w:rPr>
      </w:pPr>
      <w:r>
        <w:rPr>
          <w:sz w:val="28"/>
          <w:szCs w:val="28"/>
          <w:lang w:val="uk-UA" w:eastAsia="uk-UA"/>
        </w:rPr>
        <w:t xml:space="preserve">         </w:t>
      </w:r>
      <w:r>
        <w:rPr>
          <w:sz w:val="28"/>
          <w:szCs w:val="28"/>
          <w:lang w:val="uk-UA" w:eastAsia="uk-UA"/>
        </w:rPr>
        <w:t>Але поряд з тим виникає багато проблем щодо покращення роботи харчоблоків: заміна застарілого технологічного обладнання, необхідність ремонту обідніх шкільних залів та харчоблоків, оновлення меблів в їдальнях, забезпечення необхідної  їх  кількості  придбання посуду та інвентарю, заміна або обслуговування установок по очищенню питної води, естетичний вигляд їдалень. Подібна ситуація існує і у дошкільних навчальних закладах.</w:t>
      </w:r>
    </w:p>
    <w:p>
      <w:pPr>
        <w:pStyle w:val="NoSpacing"/>
        <w:jc w:val="both"/>
        <w:rPr>
          <w:rFonts w:ascii="Times New Roman" w:hAnsi="Times New Roman"/>
          <w:sz w:val="28"/>
          <w:szCs w:val="28"/>
        </w:rPr>
      </w:pPr>
      <w:r>
        <w:rPr>
          <w:rFonts w:ascii="Times New Roman" w:hAnsi="Times New Roman"/>
          <w:sz w:val="28"/>
          <w:szCs w:val="28"/>
        </w:rPr>
      </w:r>
    </w:p>
    <w:p>
      <w:pPr>
        <w:pStyle w:val="NoSpacing"/>
        <w:jc w:val="both"/>
        <w:rPr>
          <w:rFonts w:ascii="Times New Roman" w:hAnsi="Times New Roman"/>
          <w:sz w:val="28"/>
          <w:szCs w:val="28"/>
        </w:rPr>
      </w:pPr>
      <w:r>
        <w:rPr>
          <w:rFonts w:ascii="Times New Roman" w:hAnsi="Times New Roman"/>
          <w:sz w:val="28"/>
          <w:szCs w:val="28"/>
        </w:rPr>
      </w:r>
    </w:p>
    <w:p>
      <w:pPr>
        <w:pStyle w:val="Normal"/>
        <w:jc w:val="both"/>
        <w:rPr>
          <w:sz w:val="28"/>
          <w:szCs w:val="28"/>
          <w:lang w:val="uk-UA"/>
        </w:rPr>
      </w:pPr>
      <w:r>
        <w:rPr>
          <w:rFonts w:eastAsia="Calibri"/>
          <w:sz w:val="28"/>
          <w:szCs w:val="28"/>
          <w:lang w:val="uk-UA" w:eastAsia="uk-UA"/>
        </w:rPr>
        <w:t>Позашкільна освіта</w:t>
      </w:r>
    </w:p>
    <w:p>
      <w:pPr>
        <w:pStyle w:val="Normal"/>
        <w:tabs>
          <w:tab w:val="left" w:pos="210" w:leader="none"/>
        </w:tabs>
        <w:ind w:firstLine="708"/>
        <w:jc w:val="both"/>
        <w:rPr>
          <w:sz w:val="28"/>
          <w:szCs w:val="28"/>
          <w:lang w:val="uk-UA"/>
        </w:rPr>
      </w:pPr>
      <w:r>
        <w:rPr>
          <w:sz w:val="28"/>
          <w:szCs w:val="28"/>
          <w:lang w:val="uk-UA"/>
        </w:rPr>
      </w:r>
    </w:p>
    <w:p>
      <w:pPr>
        <w:pStyle w:val="Normal"/>
        <w:tabs>
          <w:tab w:val="left" w:pos="210" w:leader="none"/>
        </w:tabs>
        <w:ind w:firstLine="708"/>
        <w:jc w:val="both"/>
        <w:rPr>
          <w:sz w:val="28"/>
          <w:szCs w:val="28"/>
          <w:lang w:val="uk-UA"/>
        </w:rPr>
      </w:pPr>
      <w:r>
        <w:rPr>
          <w:sz w:val="28"/>
          <w:szCs w:val="28"/>
          <w:lang w:val="uk-UA"/>
        </w:rPr>
        <w:t>У 2015-2016 н. р.в місті функціонували два позашкільних навчальних заклади – станція юних техніків (далі СЮТ) і центр дитячої та юнацької творчості (далі ЦДЮТ),  у них організовано роботу 141 гуртків та секцій, в яких здобували позашкільну освіту 1644 дитини  ( 45 % від загальної кількості школярів міста).</w:t>
      </w:r>
    </w:p>
    <w:p>
      <w:pPr>
        <w:pStyle w:val="Normal"/>
        <w:ind w:firstLine="360"/>
        <w:jc w:val="both"/>
        <w:rPr>
          <w:bCs/>
          <w:sz w:val="28"/>
          <w:szCs w:val="28"/>
          <w:lang w:val="uk-UA"/>
        </w:rPr>
      </w:pPr>
      <w:r>
        <w:rPr>
          <w:sz w:val="28"/>
          <w:szCs w:val="28"/>
          <w:lang w:val="uk-UA"/>
        </w:rPr>
        <w:t xml:space="preserve">У загальноосвітніх навчальних закладах  охоплено позашкільною роботою 547 дітей  (15 % від загальної кількості школярів) та  організовано роботу  38 гуртків, </w:t>
      </w:r>
    </w:p>
    <w:p>
      <w:pPr>
        <w:pStyle w:val="Normal"/>
        <w:ind w:firstLine="708"/>
        <w:jc w:val="both"/>
        <w:rPr>
          <w:sz w:val="28"/>
          <w:szCs w:val="28"/>
          <w:lang w:val="uk-UA"/>
        </w:rPr>
      </w:pPr>
      <w:r>
        <w:rPr>
          <w:sz w:val="28"/>
          <w:szCs w:val="28"/>
          <w:lang w:val="uk-UA"/>
        </w:rPr>
        <w:t>У школах та гімназії працюють спортивні секції з футболу, настільного тенісу, баскетболу, волейболу, загальної фізичної підготовки.</w:t>
      </w:r>
    </w:p>
    <w:p>
      <w:pPr>
        <w:pStyle w:val="Normal"/>
        <w:jc w:val="both"/>
        <w:rPr>
          <w:sz w:val="28"/>
          <w:szCs w:val="28"/>
          <w:lang w:val="uk-UA"/>
        </w:rPr>
      </w:pPr>
      <w:r>
        <w:rPr>
          <w:bCs/>
          <w:sz w:val="28"/>
          <w:szCs w:val="28"/>
          <w:lang w:val="uk-UA"/>
        </w:rPr>
        <w:t>Всього охоплено позашкільною освітою у позашкільних та загальноосвітніх навчальних  закладах міста  -  60 %  школярів.</w:t>
      </w:r>
    </w:p>
    <w:p>
      <w:pPr>
        <w:pStyle w:val="Normal"/>
        <w:jc w:val="both"/>
        <w:rPr>
          <w:sz w:val="28"/>
          <w:szCs w:val="28"/>
          <w:lang w:val="uk-UA"/>
        </w:rPr>
      </w:pPr>
      <w:r>
        <w:rPr>
          <w:sz w:val="28"/>
          <w:szCs w:val="28"/>
          <w:lang w:val="uk-UA"/>
        </w:rPr>
        <w:tab/>
        <w:t xml:space="preserve"> У  станції юних техніків проведено 24 масових</w:t>
      </w:r>
      <w:r>
        <w:rPr>
          <w:sz w:val="28"/>
          <w:szCs w:val="28"/>
        </w:rPr>
        <w:t>зах</w:t>
      </w:r>
      <w:r>
        <w:rPr>
          <w:sz w:val="28"/>
          <w:szCs w:val="28"/>
          <w:lang w:val="uk-UA"/>
        </w:rPr>
        <w:t>одів</w:t>
      </w:r>
      <w:r>
        <w:rPr>
          <w:sz w:val="28"/>
          <w:szCs w:val="28"/>
        </w:rPr>
        <w:t xml:space="preserve">, </w:t>
      </w:r>
      <w:r>
        <w:rPr>
          <w:sz w:val="28"/>
          <w:szCs w:val="28"/>
          <w:lang w:val="uk-UA"/>
        </w:rPr>
        <w:t xml:space="preserve"> 3 благодійні акції.</w:t>
      </w:r>
    </w:p>
    <w:p>
      <w:pPr>
        <w:pStyle w:val="Normal"/>
        <w:ind w:firstLine="708"/>
        <w:jc w:val="both"/>
        <w:rPr>
          <w:sz w:val="28"/>
          <w:szCs w:val="28"/>
          <w:lang w:val="uk-UA"/>
        </w:rPr>
      </w:pPr>
      <w:r>
        <w:rPr>
          <w:sz w:val="28"/>
          <w:szCs w:val="28"/>
          <w:lang w:val="uk-UA"/>
        </w:rPr>
        <w:t>Вихованці взяли участь у двох Всеукраїнських та 6 – обласних конкурсах та зайняли 26  призових місць</w:t>
      </w:r>
    </w:p>
    <w:p>
      <w:pPr>
        <w:pStyle w:val="Normal"/>
        <w:jc w:val="both"/>
        <w:rPr>
          <w:sz w:val="28"/>
          <w:szCs w:val="28"/>
          <w:u w:val="single"/>
          <w:lang w:val="uk-UA"/>
        </w:rPr>
      </w:pPr>
      <w:r>
        <w:rPr>
          <w:sz w:val="28"/>
          <w:szCs w:val="28"/>
          <w:lang w:val="uk-UA"/>
        </w:rPr>
        <w:t>Центр дитячої та юнацької творчості   систематичнобере участь</w:t>
      </w:r>
      <w:r>
        <w:rPr>
          <w:b/>
          <w:sz w:val="28"/>
          <w:szCs w:val="28"/>
          <w:lang w:val="uk-UA"/>
        </w:rPr>
        <w:t xml:space="preserve"> у </w:t>
      </w:r>
      <w:r>
        <w:rPr>
          <w:sz w:val="28"/>
          <w:szCs w:val="28"/>
          <w:lang w:val="uk-UA"/>
        </w:rPr>
        <w:t>загал</w:t>
      </w:r>
      <w:bookmarkStart w:id="0" w:name="_GoBack"/>
      <w:bookmarkEnd w:id="0"/>
      <w:r>
        <w:rPr>
          <w:sz w:val="28"/>
          <w:szCs w:val="28"/>
          <w:lang w:val="uk-UA"/>
        </w:rPr>
        <w:t>ьноміськихкультурно-масових та виховних заходах. Щорічно в закладі проходить більшедесяти виставок дитячої творчості та біля ста масових заходів.</w:t>
      </w:r>
    </w:p>
    <w:p>
      <w:pPr>
        <w:pStyle w:val="Normal"/>
        <w:ind w:firstLine="708"/>
        <w:jc w:val="both"/>
        <w:rPr>
          <w:bCs/>
          <w:color w:val="333333"/>
          <w:sz w:val="28"/>
          <w:szCs w:val="28"/>
          <w:highlight w:val="white"/>
          <w:lang w:val="uk-UA"/>
        </w:rPr>
      </w:pPr>
      <w:r>
        <w:rPr>
          <w:sz w:val="28"/>
          <w:szCs w:val="28"/>
          <w:lang w:val="uk-UA"/>
        </w:rPr>
        <w:t>ЦДЮТ є мистецькою скарбницею юних талантів, де діти розвивають свої творчі здібності, спілкуються та змістовно проводять свій вільний час. Це творча оселя в якій завжди раді щирим друзям та молодим талантам.</w:t>
      </w:r>
      <w:r>
        <w:rPr>
          <w:color w:val="2D3E50"/>
          <w:sz w:val="28"/>
          <w:szCs w:val="28"/>
          <w:lang w:val="uk-UA"/>
        </w:rPr>
        <w:br/>
      </w:r>
      <w:r>
        <w:rPr>
          <w:sz w:val="28"/>
          <w:szCs w:val="28"/>
          <w:lang w:val="uk-UA"/>
        </w:rPr>
        <w:t xml:space="preserve">           Сьогодні в закладі працює гурток спортивно-естрадного танцю «Фенікс», керівник Васильєва О.В., якому присвоєно почесне звання</w:t>
      </w:r>
      <w:r>
        <w:rPr>
          <w:sz w:val="28"/>
          <w:szCs w:val="28"/>
        </w:rPr>
        <w:t> </w:t>
      </w:r>
      <w:r>
        <w:rPr>
          <w:bCs/>
          <w:sz w:val="28"/>
          <w:szCs w:val="28"/>
          <w:lang w:val="uk-UA"/>
        </w:rPr>
        <w:t>«Зразковий художній колектив»</w:t>
      </w:r>
      <w:r>
        <w:rPr>
          <w:sz w:val="28"/>
          <w:szCs w:val="28"/>
          <w:lang w:val="uk-UA"/>
        </w:rPr>
        <w:t xml:space="preserve">. </w:t>
      </w:r>
    </w:p>
    <w:p>
      <w:pPr>
        <w:pStyle w:val="Normal"/>
        <w:ind w:firstLine="708"/>
        <w:jc w:val="both"/>
        <w:rPr>
          <w:sz w:val="28"/>
          <w:szCs w:val="28"/>
          <w:lang w:val="uk-UA"/>
        </w:rPr>
      </w:pPr>
      <w:r>
        <w:rPr>
          <w:sz w:val="28"/>
          <w:szCs w:val="28"/>
          <w:lang w:val="uk-UA"/>
        </w:rPr>
        <w:t>Вихованці  Центру дитячої та юнацької творчості є постійними учасниками Міжнародних, Всеукраїнських, обласних та міських виставок, конкурсів, фестивалів. У поточному навчальному році вони посіли 49 призових місць</w:t>
      </w:r>
    </w:p>
    <w:p>
      <w:pPr>
        <w:pStyle w:val="Normal"/>
        <w:jc w:val="both"/>
        <w:rPr>
          <w:sz w:val="28"/>
          <w:szCs w:val="28"/>
          <w:lang w:val="uk-UA"/>
        </w:rPr>
      </w:pPr>
      <w:r>
        <w:rPr>
          <w:sz w:val="28"/>
          <w:szCs w:val="28"/>
          <w:lang w:val="uk-UA"/>
        </w:rPr>
        <w:tab/>
        <w:t xml:space="preserve">Команди учнів загальноосвітніх навчальних закладів стали учасниками обласних етапів: </w:t>
      </w:r>
    </w:p>
    <w:p>
      <w:pPr>
        <w:pStyle w:val="Normal"/>
        <w:ind w:firstLine="708"/>
        <w:jc w:val="both"/>
        <w:rPr>
          <w:sz w:val="28"/>
          <w:szCs w:val="28"/>
          <w:lang w:val="uk-UA"/>
        </w:rPr>
      </w:pPr>
      <w:r>
        <w:rPr>
          <w:sz w:val="28"/>
          <w:szCs w:val="28"/>
          <w:lang w:val="uk-UA"/>
        </w:rPr>
        <w:t>- дитячо-юнацької військово - патріотичної гри «Сокіл» («Джура») – збірна команда гімназії, шкіл №1,3);</w:t>
      </w:r>
    </w:p>
    <w:p>
      <w:pPr>
        <w:pStyle w:val="Normal"/>
        <w:ind w:firstLine="708"/>
        <w:jc w:val="both"/>
        <w:rPr>
          <w:sz w:val="28"/>
          <w:szCs w:val="28"/>
          <w:lang w:val="uk-UA"/>
        </w:rPr>
      </w:pPr>
      <w:r>
        <w:rPr>
          <w:sz w:val="28"/>
          <w:szCs w:val="28"/>
          <w:lang w:val="uk-UA"/>
        </w:rPr>
        <w:t>-  змагань з пожежно-прикладних видів спорту (збірна команда школи №1 і гімназії) – посіли 18 місце.</w:t>
      </w:r>
    </w:p>
    <w:p>
      <w:pPr>
        <w:pStyle w:val="Normal"/>
        <w:ind w:firstLine="708"/>
        <w:jc w:val="both"/>
        <w:rPr>
          <w:sz w:val="28"/>
          <w:szCs w:val="28"/>
          <w:lang w:val="uk-UA"/>
        </w:rPr>
      </w:pPr>
      <w:r>
        <w:rPr>
          <w:sz w:val="28"/>
          <w:szCs w:val="28"/>
          <w:lang w:val="uk-UA"/>
        </w:rPr>
        <w:t xml:space="preserve"> </w:t>
      </w:r>
      <w:r>
        <w:rPr>
          <w:sz w:val="28"/>
          <w:szCs w:val="28"/>
          <w:lang w:val="uk-UA"/>
        </w:rPr>
        <w:t>- фестивалю (зонального етапу) дружин юних пожежних (команда школи №2) – посіли друге командне місце,</w:t>
      </w:r>
    </w:p>
    <w:p>
      <w:pPr>
        <w:pStyle w:val="Normal"/>
        <w:ind w:firstLine="708"/>
        <w:jc w:val="both"/>
        <w:rPr>
          <w:sz w:val="28"/>
          <w:szCs w:val="28"/>
          <w:lang w:val="uk-UA"/>
        </w:rPr>
      </w:pPr>
      <w:r>
        <w:rPr>
          <w:sz w:val="28"/>
          <w:szCs w:val="28"/>
          <w:lang w:val="uk-UA"/>
        </w:rPr>
        <w:t>- зльоту дружин юних інспекторів руху (зонального етапу) – команда школи №3 (посіли ІІІ місце)</w:t>
      </w:r>
    </w:p>
    <w:p>
      <w:pPr>
        <w:pStyle w:val="Normal"/>
        <w:ind w:firstLine="708"/>
        <w:jc w:val="both"/>
        <w:rPr>
          <w:sz w:val="28"/>
          <w:szCs w:val="28"/>
          <w:lang w:val="uk-UA"/>
        </w:rPr>
      </w:pPr>
      <w:r>
        <w:rPr>
          <w:sz w:val="28"/>
          <w:szCs w:val="28"/>
          <w:lang w:val="uk-UA"/>
        </w:rPr>
        <w:t>Соціально-психологічною службою  навчальних закладів здійснюється робота щодо залучення до занять у гуртках та секціях дітей та підлітків – правопорушників, дітей з малозабезпечених сімей, дітей-сиріт.</w:t>
      </w:r>
    </w:p>
    <w:p>
      <w:pPr>
        <w:pStyle w:val="Normal"/>
        <w:ind w:firstLine="709"/>
        <w:jc w:val="both"/>
        <w:rPr>
          <w:color w:val="000000"/>
          <w:sz w:val="28"/>
          <w:szCs w:val="28"/>
          <w:lang w:val="uk-UA"/>
        </w:rPr>
      </w:pPr>
      <w:r>
        <w:rPr>
          <w:sz w:val="28"/>
          <w:szCs w:val="28"/>
          <w:lang w:val="uk-UA"/>
        </w:rPr>
        <w:t xml:space="preserve"> </w:t>
      </w:r>
      <w:r>
        <w:rPr>
          <w:sz w:val="28"/>
          <w:szCs w:val="28"/>
          <w:lang w:val="uk-UA"/>
        </w:rPr>
        <w:t xml:space="preserve">Станом на 01 травня 2016 року у загальноосвітніх навчальних закладах навчалося </w:t>
      </w:r>
      <w:r>
        <w:rPr>
          <w:b/>
          <w:sz w:val="28"/>
          <w:szCs w:val="28"/>
          <w:lang w:val="uk-UA"/>
        </w:rPr>
        <w:t>237</w:t>
      </w:r>
      <w:r>
        <w:rPr>
          <w:sz w:val="28"/>
          <w:szCs w:val="28"/>
          <w:lang w:val="uk-UA"/>
        </w:rPr>
        <w:t xml:space="preserve"> дітей соціально-незахищених категорій,  яким забезпечено соціальний супровід та вільний доступ до позашкільної освіти.</w:t>
      </w:r>
    </w:p>
    <w:p>
      <w:pPr>
        <w:pStyle w:val="Normal"/>
        <w:jc w:val="both"/>
        <w:rPr>
          <w:sz w:val="28"/>
          <w:szCs w:val="28"/>
          <w:lang w:val="uk-UA"/>
        </w:rPr>
      </w:pPr>
      <w:r>
        <w:rPr>
          <w:sz w:val="28"/>
          <w:szCs w:val="28"/>
          <w:lang w:val="uk-UA"/>
        </w:rPr>
        <w:tab/>
      </w:r>
    </w:p>
    <w:p>
      <w:pPr>
        <w:pStyle w:val="Normal"/>
        <w:jc w:val="both"/>
        <w:rPr>
          <w:sz w:val="28"/>
          <w:szCs w:val="28"/>
          <w:lang w:val="uk-UA"/>
        </w:rPr>
      </w:pPr>
      <w:r>
        <w:rPr>
          <w:sz w:val="28"/>
          <w:szCs w:val="28"/>
          <w:lang w:val="uk-UA"/>
        </w:rPr>
        <w:t>Кадрова робота та робота із зверненнями громадян</w:t>
      </w:r>
    </w:p>
    <w:p>
      <w:pPr>
        <w:pStyle w:val="Normal"/>
        <w:jc w:val="both"/>
        <w:rPr>
          <w:sz w:val="28"/>
          <w:szCs w:val="28"/>
          <w:lang w:val="uk-UA"/>
        </w:rPr>
      </w:pPr>
      <w:r>
        <w:rPr>
          <w:sz w:val="28"/>
          <w:szCs w:val="28"/>
          <w:lang w:val="uk-UA"/>
        </w:rPr>
      </w:r>
    </w:p>
    <w:p>
      <w:pPr>
        <w:pStyle w:val="Normal"/>
        <w:ind w:firstLine="708"/>
        <w:jc w:val="both"/>
        <w:rPr>
          <w:sz w:val="28"/>
          <w:szCs w:val="28"/>
          <w:lang w:val="uk-UA"/>
        </w:rPr>
      </w:pPr>
      <w:r>
        <w:rPr>
          <w:b/>
          <w:sz w:val="28"/>
          <w:szCs w:val="28"/>
          <w:lang w:val="uk-UA"/>
        </w:rPr>
        <w:t>Обличчям держави є її учителі.</w:t>
      </w:r>
      <w:r>
        <w:rPr>
          <w:sz w:val="28"/>
          <w:szCs w:val="28"/>
          <w:lang w:val="uk-UA"/>
        </w:rPr>
        <w:t xml:space="preserve"> Перемоги та здобутки нація отримує саме  авдяки їхній праці. </w:t>
      </w:r>
      <w:r>
        <w:rPr>
          <w:sz w:val="28"/>
          <w:szCs w:val="28"/>
        </w:rPr>
        <w:t>За</w:t>
      </w:r>
      <w:r>
        <w:rPr>
          <w:sz w:val="28"/>
          <w:szCs w:val="28"/>
          <w:lang w:val="uk-UA"/>
        </w:rPr>
        <w:t xml:space="preserve"> словами </w:t>
      </w:r>
      <w:r>
        <w:rPr>
          <w:sz w:val="28"/>
          <w:szCs w:val="28"/>
        </w:rPr>
        <w:t>КостянтинаУшинського, зовнішньо скромна праця учителя є однією з найважливіших справ.</w:t>
      </w:r>
    </w:p>
    <w:p>
      <w:pPr>
        <w:pStyle w:val="Normal"/>
        <w:jc w:val="both"/>
        <w:rPr>
          <w:sz w:val="28"/>
          <w:szCs w:val="28"/>
          <w:lang w:val="uk-UA"/>
        </w:rPr>
      </w:pPr>
      <w:r>
        <w:rPr>
          <w:sz w:val="28"/>
          <w:szCs w:val="28"/>
          <w:lang w:val="uk-UA"/>
        </w:rPr>
        <w:tab/>
        <w:t>Учительство Южноукраїнська – це одна з найбільших соціально-професійних груп населення нашого району, до якої належить майже півтисячі педагогічних працівників, які працюють у навчальних закладах усіх типів. У  навчальних закладах міста працює 595 педагогічних працівників.</w:t>
      </w:r>
    </w:p>
    <w:p>
      <w:pPr>
        <w:pStyle w:val="Normal"/>
        <w:jc w:val="both"/>
        <w:rPr>
          <w:sz w:val="28"/>
          <w:szCs w:val="28"/>
          <w:lang w:val="uk-UA"/>
        </w:rPr>
      </w:pPr>
      <w:r>
        <w:rPr>
          <w:sz w:val="28"/>
          <w:szCs w:val="28"/>
          <w:lang w:val="uk-UA"/>
        </w:rPr>
        <w:t>Педагогічна робота – це робота, в якій потрібна ретельна підготовка й постійне удосконалення протягом всієї професійної  діяльності. Необхідно постійно підкріплювати теорію практикою, а досвід – базовими знаннями. Упродовж 2015/2016н. р.125вчителів пройшли курси підвищення кваліфікації у Миколаївському обласному існтитуті післядипломної педагогічної освіти, що становить 100% від плану.</w:t>
      </w:r>
    </w:p>
    <w:p>
      <w:pPr>
        <w:pStyle w:val="Normal"/>
        <w:jc w:val="both"/>
        <w:rPr>
          <w:sz w:val="28"/>
          <w:szCs w:val="28"/>
          <w:lang w:val="uk-UA"/>
        </w:rPr>
      </w:pPr>
      <w:r>
        <w:rPr>
          <w:sz w:val="28"/>
          <w:szCs w:val="28"/>
          <w:lang w:val="uk-UA"/>
        </w:rPr>
        <w:t xml:space="preserve">Бути вчителем – не тільки велика честь, а й висока відповідальність за долю нації. Все починається зі школи, а в школі все починається з учителя. Сучасний вчитель повинен прагнути втілити в собі якості ідеального педагога, постійно працювати над самовдосконаленням, спрямовувати навчально-виховну діяльність в русло інтелектуального посилення нації, формувати нову генерацію свідомих громадян України. </w:t>
      </w:r>
    </w:p>
    <w:p>
      <w:pPr>
        <w:pStyle w:val="Normal"/>
        <w:jc w:val="both"/>
        <w:rPr>
          <w:sz w:val="28"/>
          <w:szCs w:val="28"/>
          <w:lang w:val="uk-UA"/>
        </w:rPr>
      </w:pPr>
      <w:r>
        <w:rPr>
          <w:sz w:val="28"/>
          <w:szCs w:val="28"/>
          <w:lang w:val="uk-UA"/>
        </w:rPr>
        <w:t xml:space="preserve">Школа є центром культури й освіти, головні постаті якої – Учень і Вчитель. Від їхньої особистісно-орієнтованої взаємодії, навіть від того, як учитель увійде в клас, розпізнає потребу дитини у пізнанні нового, як заповнить її духовний і інтелектуальний світ, залежить майбутнє держави. Тому й відповідальність держави перед учителем повинна бути відповідною. Піднесення престижу педагогічного працівника через його достойне матеріальне, і, перш за все, високе моральне заохочення є одним із стратегічних завдань. </w:t>
      </w:r>
    </w:p>
    <w:p>
      <w:pPr>
        <w:pStyle w:val="Normal"/>
        <w:jc w:val="both"/>
        <w:rPr>
          <w:sz w:val="28"/>
          <w:szCs w:val="28"/>
          <w:lang w:val="uk-UA"/>
        </w:rPr>
      </w:pPr>
      <w:r>
        <w:rPr>
          <w:sz w:val="28"/>
          <w:szCs w:val="28"/>
          <w:lang w:val="uk-UA"/>
        </w:rPr>
        <w:t xml:space="preserve">У місті вирішуються питання соціального захисту вчителів. Стабільно виплачується заробітна плата педагогічним працівникам (двічі на місяць). При наданні літніх відпусток педагогам  повністю виплачені відпускні та кошти на оздоровлення (100%). Відповідно до ст. 57 Закону України «Про освіту»  педагоги отримають щорічну грошову винагороду за сумлінну працю у розмірі 35% від посадового окладу. У 2015/2016  навчальному  році  забезпечено  виплату щоквартальної  премії у розмірі 7%.   Щороку  педагогічні  працівники  проходять  медичний огляд. </w:t>
      </w:r>
    </w:p>
    <w:p>
      <w:pPr>
        <w:pStyle w:val="Normal"/>
        <w:jc w:val="both"/>
        <w:rPr>
          <w:sz w:val="28"/>
          <w:szCs w:val="28"/>
          <w:lang w:val="uk-UA"/>
        </w:rPr>
      </w:pPr>
      <w:r>
        <w:rPr>
          <w:sz w:val="28"/>
          <w:szCs w:val="28"/>
          <w:lang w:val="uk-UA"/>
        </w:rPr>
        <w:t>У  минулому  навчальному  році для 5  працівників освіти виділено житло,  40педагогічних працівників оздоровилось на базі в селі Рибаківка.</w:t>
      </w:r>
    </w:p>
    <w:p>
      <w:pPr>
        <w:pStyle w:val="Normal"/>
        <w:jc w:val="both"/>
        <w:rPr>
          <w:rFonts w:eastAsia="Calibri"/>
          <w:sz w:val="28"/>
          <w:szCs w:val="28"/>
          <w:lang w:val="uk-UA"/>
        </w:rPr>
      </w:pPr>
      <w:r>
        <w:rPr>
          <w:rFonts w:eastAsia="Calibri"/>
          <w:sz w:val="28"/>
          <w:szCs w:val="28"/>
          <w:lang w:val="uk-UA"/>
        </w:rPr>
        <w:t xml:space="preserve">                 </w:t>
      </w:r>
      <w:r>
        <w:rPr>
          <w:rFonts w:eastAsia="Calibri"/>
          <w:sz w:val="28"/>
          <w:szCs w:val="28"/>
          <w:lang w:val="uk-UA"/>
        </w:rPr>
        <w:t>Відповідно до Типового положення про атестацію педагогічних працівників у 2015-2016 навчальному році  проведено атестацію 98 педагогічних працівників та керівників навчальних закладів м. Южноукраїнська.</w:t>
      </w:r>
    </w:p>
    <w:p>
      <w:pPr>
        <w:pStyle w:val="Normal"/>
        <w:ind w:firstLine="567"/>
        <w:jc w:val="both"/>
        <w:rPr>
          <w:sz w:val="28"/>
          <w:szCs w:val="28"/>
          <w:lang w:val="uk-UA"/>
        </w:rPr>
      </w:pPr>
      <w:r>
        <w:rPr>
          <w:sz w:val="28"/>
          <w:szCs w:val="28"/>
          <w:lang w:val="uk-UA"/>
        </w:rPr>
        <w:t>З метою приведення структури освіти у відповідність до потреб сучасної економіки та інтеграції в європейський освітній, економічний та культурний простір, осучаснення діяльності методичної служби управління освіти, проведення оперативного моніторингу, аналізу та надання рекомендацій щодо якості освіти відповідно  до рішення Южноукраїнської  міської  ради при управлінні освітистворено комунальну установу  «Консалтингово-методичний освітній центр», як самостійну юридичну особу шляхом реорганізації методичного кабінету.  У минулому навчальному році методисти  центру  пройшли навчання  при МОІППО щодо впровадження хмарних технологій  у навчально-виховний процес та  проведення  моніторингових  досліджень з напрямків діяльності, які практично будуть впроваджуватися у наступному навчальному році. Разом з тим Методичний центр став одним із 8-ми регіональних  центрів розвитку  освіти в Миколаївській області. Сподіваємося  що  в майбутньому методичний центр  міста Южноукраїнська  стане  справжнім  сервісним  центром  надання  методичної  допомоги  вчителям та  громадськості.</w:t>
      </w:r>
    </w:p>
    <w:p>
      <w:pPr>
        <w:pStyle w:val="Normal"/>
        <w:ind w:firstLine="708"/>
        <w:jc w:val="both"/>
        <w:rPr>
          <w:sz w:val="28"/>
          <w:szCs w:val="28"/>
          <w:lang w:val="uk-UA"/>
        </w:rPr>
      </w:pPr>
      <w:r>
        <w:rPr>
          <w:sz w:val="28"/>
          <w:szCs w:val="28"/>
          <w:lang w:val="uk-UA"/>
        </w:rPr>
        <w:t>Підвищення ролі вчителя у формуванні громадянського суспільства, поліпшення їхнього соціально-економічного становища, морального і матеріального стимулювання  професійної діяльності - одне з пріоритетних завдань управління освіти  .</w:t>
      </w:r>
    </w:p>
    <w:p>
      <w:pPr>
        <w:pStyle w:val="Normal"/>
        <w:ind w:firstLine="284"/>
        <w:jc w:val="both"/>
        <w:rPr>
          <w:rFonts w:eastAsia="Calibri"/>
          <w:sz w:val="28"/>
          <w:szCs w:val="28"/>
          <w:lang w:val="uk-UA" w:eastAsia="uk-UA"/>
        </w:rPr>
      </w:pPr>
      <w:r>
        <w:rPr>
          <w:rFonts w:eastAsia="Calibri"/>
          <w:sz w:val="28"/>
          <w:szCs w:val="28"/>
          <w:lang w:val="uk-UA" w:eastAsia="uk-UA"/>
        </w:rPr>
        <w:t xml:space="preserve">Реформування системи освіти в Україні вимагає модернізації характеру, функцій та системи контролю за діяльністю навчальних закладів. </w:t>
      </w:r>
    </w:p>
    <w:p>
      <w:pPr>
        <w:pStyle w:val="Normal"/>
        <w:ind w:firstLine="284"/>
        <w:jc w:val="both"/>
        <w:rPr>
          <w:rFonts w:eastAsia="Calibri"/>
          <w:sz w:val="28"/>
          <w:szCs w:val="28"/>
          <w:lang w:val="uk-UA" w:eastAsia="uk-UA"/>
        </w:rPr>
      </w:pPr>
      <w:r>
        <w:rPr>
          <w:rFonts w:eastAsia="Calibri"/>
          <w:sz w:val="28"/>
          <w:szCs w:val="28"/>
          <w:lang w:val="uk-UA" w:eastAsia="uk-UA"/>
        </w:rPr>
        <w:t>Протягом року продовжувалась робота щодо формування іміджу управління освіти, навчальних закладів міста.  Цьому сприяло:</w:t>
      </w:r>
    </w:p>
    <w:p>
      <w:pPr>
        <w:pStyle w:val="Normal"/>
        <w:ind w:firstLine="284"/>
        <w:jc w:val="both"/>
        <w:rPr>
          <w:rFonts w:eastAsia="Calibri"/>
          <w:sz w:val="28"/>
          <w:szCs w:val="28"/>
          <w:lang w:val="uk-UA" w:eastAsia="uk-UA"/>
        </w:rPr>
      </w:pPr>
      <w:r>
        <w:rPr>
          <w:rFonts w:eastAsia="Calibri"/>
          <w:sz w:val="28"/>
          <w:szCs w:val="28"/>
          <w:lang w:val="uk-UA" w:eastAsia="uk-UA"/>
        </w:rPr>
        <w:t>- активна участь навчальних закладів в роботі колегії управління  освіти;</w:t>
      </w:r>
    </w:p>
    <w:p>
      <w:pPr>
        <w:pStyle w:val="Normal"/>
        <w:ind w:firstLine="284"/>
        <w:jc w:val="both"/>
        <w:rPr>
          <w:rFonts w:eastAsia="Calibri"/>
          <w:sz w:val="28"/>
          <w:szCs w:val="28"/>
          <w:lang w:val="uk-UA" w:eastAsia="uk-UA"/>
        </w:rPr>
      </w:pPr>
      <w:r>
        <w:rPr>
          <w:rFonts w:eastAsia="Calibri"/>
          <w:sz w:val="28"/>
          <w:szCs w:val="28"/>
          <w:lang w:val="uk-UA" w:eastAsia="uk-UA"/>
        </w:rPr>
        <w:t>- належна організація методичного супроводу навчально-виховного процесу  методичним  центром;</w:t>
      </w:r>
    </w:p>
    <w:p>
      <w:pPr>
        <w:pStyle w:val="Normal"/>
        <w:ind w:firstLine="284"/>
        <w:jc w:val="both"/>
        <w:rPr>
          <w:rFonts w:eastAsia="Calibri"/>
          <w:sz w:val="28"/>
          <w:szCs w:val="28"/>
          <w:lang w:val="uk-UA" w:eastAsia="uk-UA"/>
        </w:rPr>
      </w:pPr>
      <w:r>
        <w:rPr>
          <w:rFonts w:eastAsia="Calibri"/>
          <w:sz w:val="28"/>
          <w:szCs w:val="28"/>
          <w:lang w:val="uk-UA" w:eastAsia="uk-UA"/>
        </w:rPr>
        <w:t xml:space="preserve">- постійна співпраця із ЗМІ, запрошення журналістів на всі заходи, свята, які проводив управління  освіти  та  навчальні  заклади; </w:t>
      </w:r>
    </w:p>
    <w:p>
      <w:pPr>
        <w:pStyle w:val="Normal"/>
        <w:ind w:firstLine="284"/>
        <w:jc w:val="both"/>
        <w:rPr>
          <w:rFonts w:eastAsia="Calibri"/>
          <w:sz w:val="28"/>
          <w:szCs w:val="28"/>
          <w:lang w:val="uk-UA" w:eastAsia="uk-UA"/>
        </w:rPr>
      </w:pPr>
      <w:r>
        <w:rPr>
          <w:rFonts w:eastAsia="Calibri"/>
          <w:sz w:val="28"/>
          <w:szCs w:val="28"/>
          <w:lang w:val="uk-UA" w:eastAsia="uk-UA"/>
        </w:rPr>
        <w:t xml:space="preserve">- висвітлення діяльності кращих педагогів, навчальних закладів в місцевій газеті " Контакт"  та  на  місцевому  телебаченні;  </w:t>
      </w:r>
    </w:p>
    <w:p>
      <w:pPr>
        <w:pStyle w:val="Normal"/>
        <w:ind w:firstLine="284"/>
        <w:jc w:val="both"/>
        <w:rPr>
          <w:rFonts w:eastAsia="Calibri"/>
          <w:sz w:val="28"/>
          <w:szCs w:val="28"/>
          <w:lang w:val="uk-UA" w:eastAsia="uk-UA"/>
        </w:rPr>
      </w:pPr>
      <w:r>
        <w:rPr>
          <w:rFonts w:eastAsia="Calibri"/>
          <w:sz w:val="28"/>
          <w:szCs w:val="28"/>
          <w:lang w:val="uk-UA" w:eastAsia="uk-UA"/>
        </w:rPr>
        <w:t>- відкриті уроки  та позаурочні заходи;</w:t>
      </w:r>
    </w:p>
    <w:p>
      <w:pPr>
        <w:pStyle w:val="Normal"/>
        <w:ind w:firstLine="284"/>
        <w:jc w:val="both"/>
        <w:rPr>
          <w:rFonts w:eastAsia="Calibri"/>
          <w:sz w:val="28"/>
          <w:szCs w:val="28"/>
          <w:lang w:val="uk-UA" w:eastAsia="uk-UA"/>
        </w:rPr>
      </w:pPr>
      <w:r>
        <w:rPr>
          <w:rFonts w:eastAsia="Calibri"/>
          <w:sz w:val="28"/>
          <w:szCs w:val="28"/>
          <w:lang w:val="uk-UA" w:eastAsia="uk-UA"/>
        </w:rPr>
        <w:t>- співпраця з відділами та управліннями міськвиконкому;</w:t>
      </w:r>
    </w:p>
    <w:p>
      <w:pPr>
        <w:pStyle w:val="Normal"/>
        <w:ind w:firstLine="284"/>
        <w:jc w:val="both"/>
        <w:rPr>
          <w:rFonts w:eastAsia="Calibri"/>
          <w:sz w:val="28"/>
          <w:szCs w:val="28"/>
          <w:lang w:val="uk-UA" w:eastAsia="uk-UA"/>
        </w:rPr>
      </w:pPr>
      <w:r>
        <w:rPr>
          <w:rFonts w:eastAsia="Calibri"/>
          <w:sz w:val="28"/>
          <w:szCs w:val="28"/>
          <w:lang w:val="uk-UA" w:eastAsia="uk-UA"/>
        </w:rPr>
        <w:t>- спільна робота з представниками культури, громадських організацій, правоохоронними органами;</w:t>
      </w:r>
    </w:p>
    <w:p>
      <w:pPr>
        <w:pStyle w:val="Normal"/>
        <w:ind w:firstLine="284"/>
        <w:jc w:val="both"/>
        <w:rPr>
          <w:rFonts w:eastAsia="Calibri"/>
          <w:sz w:val="28"/>
          <w:szCs w:val="28"/>
          <w:lang w:val="uk-UA" w:eastAsia="uk-UA"/>
        </w:rPr>
      </w:pPr>
      <w:r>
        <w:rPr>
          <w:rFonts w:eastAsia="Calibri"/>
          <w:sz w:val="28"/>
          <w:szCs w:val="28"/>
          <w:lang w:val="uk-UA" w:eastAsia="uk-UA"/>
        </w:rPr>
        <w:t>- залучення до вирішення соціальних і освітніх проектів депутатів міської  ради  батьківської  громадськості</w:t>
      </w:r>
    </w:p>
    <w:p>
      <w:pPr>
        <w:pStyle w:val="Normal"/>
        <w:ind w:firstLine="284"/>
        <w:jc w:val="both"/>
        <w:rPr>
          <w:rFonts w:eastAsia="Calibri"/>
          <w:sz w:val="28"/>
          <w:szCs w:val="28"/>
          <w:lang w:val="uk-UA" w:eastAsia="uk-UA"/>
        </w:rPr>
      </w:pPr>
      <w:r>
        <w:rPr>
          <w:rFonts w:eastAsia="Calibri"/>
          <w:sz w:val="28"/>
          <w:szCs w:val="28"/>
          <w:lang w:val="uk-UA" w:eastAsia="uk-UA"/>
        </w:rPr>
        <w:t xml:space="preserve">Усе це дозволило вирішувати  такі важливі питання, як підвищення ефективності заходів щодо інформування населення про освітні послуги, привабливості навчальних закладів міста, у першу чергу для батьків; удосконалення рівня управлінської культури керівників; поліпшення соціально-психологічного мікроклімату в педагогічних колективах. </w:t>
      </w:r>
    </w:p>
    <w:p>
      <w:pPr>
        <w:pStyle w:val="Normal"/>
        <w:ind w:firstLine="284"/>
        <w:jc w:val="both"/>
        <w:rPr>
          <w:rFonts w:eastAsia="Calibri"/>
          <w:sz w:val="28"/>
          <w:szCs w:val="28"/>
          <w:lang w:val="uk-UA" w:eastAsia="uk-UA"/>
        </w:rPr>
      </w:pPr>
      <w:r>
        <w:rPr>
          <w:rFonts w:eastAsia="Calibri"/>
          <w:sz w:val="28"/>
          <w:szCs w:val="28"/>
          <w:lang w:val="uk-UA" w:eastAsia="uk-UA"/>
        </w:rPr>
        <w:t>Але  водночас з  позитивом  прослідковуються  негативні  тенденції:</w:t>
      </w:r>
    </w:p>
    <w:p>
      <w:pPr>
        <w:pStyle w:val="Normal"/>
        <w:ind w:firstLine="284"/>
        <w:jc w:val="both"/>
        <w:rPr>
          <w:rFonts w:eastAsia="Calibri"/>
          <w:sz w:val="28"/>
          <w:szCs w:val="28"/>
          <w:lang w:val="uk-UA" w:eastAsia="uk-UA"/>
        </w:rPr>
      </w:pPr>
      <w:r>
        <w:rPr>
          <w:rFonts w:eastAsia="Calibri"/>
          <w:sz w:val="28"/>
          <w:szCs w:val="28"/>
          <w:lang w:val="uk-UA" w:eastAsia="uk-UA"/>
        </w:rPr>
        <w:t>-</w:t>
        <w:tab/>
        <w:t>функція  сервісності     управління  освіти  далеко ще не  досягла  бажаного  результату  та  рівня;</w:t>
      </w:r>
    </w:p>
    <w:p>
      <w:pPr>
        <w:pStyle w:val="Normal"/>
        <w:ind w:firstLine="284"/>
        <w:jc w:val="both"/>
        <w:rPr>
          <w:rFonts w:eastAsia="Calibri"/>
          <w:sz w:val="28"/>
          <w:szCs w:val="28"/>
          <w:lang w:val="uk-UA" w:eastAsia="uk-UA"/>
        </w:rPr>
      </w:pPr>
      <w:r>
        <w:rPr>
          <w:rFonts w:eastAsia="Calibri"/>
          <w:sz w:val="28"/>
          <w:szCs w:val="28"/>
          <w:lang w:val="uk-UA" w:eastAsia="uk-UA"/>
        </w:rPr>
        <w:t>-</w:t>
        <w:tab/>
        <w:t>мають місце випадки недостатнього рівень  контролю адміністрацій  навчальних  закладів  за  окремими  напрямками  діяльності;</w:t>
      </w:r>
    </w:p>
    <w:p>
      <w:pPr>
        <w:pStyle w:val="Normal"/>
        <w:ind w:firstLine="284"/>
        <w:jc w:val="both"/>
        <w:rPr>
          <w:rFonts w:eastAsia="Calibri"/>
          <w:sz w:val="28"/>
          <w:szCs w:val="28"/>
          <w:lang w:val="uk-UA" w:eastAsia="uk-UA"/>
        </w:rPr>
      </w:pPr>
      <w:r>
        <w:rPr>
          <w:rFonts w:eastAsia="Calibri"/>
          <w:sz w:val="28"/>
          <w:szCs w:val="28"/>
          <w:lang w:val="uk-UA" w:eastAsia="uk-UA"/>
        </w:rPr>
        <w:t>-</w:t>
        <w:tab/>
        <w:t>існують проблеми із станом  виконавської  дисципліни.</w:t>
      </w:r>
    </w:p>
    <w:p>
      <w:pPr>
        <w:pStyle w:val="Normal"/>
        <w:jc w:val="both"/>
        <w:rPr>
          <w:rFonts w:eastAsia="Calibri"/>
          <w:sz w:val="28"/>
          <w:szCs w:val="28"/>
          <w:lang w:val="uk-UA" w:eastAsia="uk-UA"/>
        </w:rPr>
      </w:pPr>
      <w:r>
        <w:rPr>
          <w:rFonts w:eastAsia="Calibri"/>
          <w:sz w:val="28"/>
          <w:szCs w:val="28"/>
          <w:lang w:val="uk-UA" w:eastAsia="uk-UA"/>
        </w:rPr>
        <w:t xml:space="preserve">Протягом 2015/2016 навчального  року  Проведено 4 засідання колегії управління освіти, на яких розглядались актуальні питання розвитку освіти в місті. Колегією прийнято 18 рішень  щодо підвищення результативності з різних напрямків діяльності управління освіти, його структурних підрозділів, загальноосвітніх, дошкільних та позашкільних навчальних закладів. Щоквартально проводились наради керівників закладів освіти. </w:t>
      </w:r>
    </w:p>
    <w:p>
      <w:pPr>
        <w:pStyle w:val="Normal"/>
        <w:jc w:val="both"/>
        <w:rPr>
          <w:rFonts w:eastAsia="Calibri"/>
          <w:sz w:val="28"/>
          <w:szCs w:val="28"/>
          <w:lang w:val="uk-UA" w:eastAsia="uk-UA"/>
        </w:rPr>
      </w:pPr>
      <w:r>
        <w:rPr>
          <w:rFonts w:eastAsia="Calibri"/>
          <w:sz w:val="28"/>
          <w:szCs w:val="28"/>
          <w:lang w:val="uk-UA" w:eastAsia="uk-UA"/>
        </w:rPr>
        <w:t>З метою  здійснення  державного  контролю  за  організаціє  навчально-виховного  процесу у 2015/16  навчальному  році  міською  атестаційною  комісією  атестовано  дошкільні навчальні заклади  №6 та №8</w:t>
      </w:r>
    </w:p>
    <w:p>
      <w:pPr>
        <w:pStyle w:val="NormalWeb"/>
        <w:tabs>
          <w:tab w:val="left" w:pos="2758" w:leader="none"/>
        </w:tabs>
        <w:spacing w:beforeAutospacing="0" w:before="0" w:afterAutospacing="0" w:after="0"/>
        <w:ind w:firstLine="708"/>
        <w:jc w:val="both"/>
        <w:rPr>
          <w:sz w:val="28"/>
          <w:szCs w:val="28"/>
          <w:lang w:val="uk-UA"/>
        </w:rPr>
      </w:pPr>
      <w:r>
        <w:rPr>
          <w:sz w:val="28"/>
          <w:szCs w:val="28"/>
          <w:lang w:val="uk-UA"/>
        </w:rPr>
        <w:t>Робота по розгляду звернень громадян в управлінні освіти Южноукраїнської міської ради здійснюється згідно  чинного законодавства.</w:t>
      </w:r>
    </w:p>
    <w:p>
      <w:pPr>
        <w:pStyle w:val="NormalWeb"/>
        <w:tabs>
          <w:tab w:val="left" w:pos="2758" w:leader="none"/>
        </w:tabs>
        <w:spacing w:beforeAutospacing="0" w:before="0" w:afterAutospacing="0" w:after="0"/>
        <w:ind w:firstLine="708"/>
        <w:jc w:val="both"/>
        <w:rPr>
          <w:sz w:val="28"/>
          <w:szCs w:val="28"/>
          <w:lang w:val="uk-UA"/>
        </w:rPr>
      </w:pPr>
      <w:r>
        <w:rPr>
          <w:sz w:val="28"/>
          <w:szCs w:val="28"/>
          <w:lang w:val="uk-UA"/>
        </w:rPr>
        <w:t xml:space="preserve">При організації спілкування з громадянами спеціалісти управління завжди дотримується принципу відкритості та доступності влади людям. Застосовуються різноманітні форми спілкування, проте у спектрі сучасних засобів, які використовуються для зв’язків з громадськістю, провідною все ж таки залишається традиційна форма - особистий прийом громадян посадовими особами. За І півріччя начальником управління здійснено 16 прийомів громадян, заступником начальника управління - один прийом громадян. Всього до управління освіти Южноукраїнської міської ради надійшло 47 (у минулому навчальному  році 16) звернень громадян. З них: на особистому прийомі – 17, письмових звернень до начальника управління освіти – 5, до Експрес-приймальні – 3, Інтернет-експрес-приймальні – 4, звернення, що надійшли від вищого керівництва: від міського голови – 13, з Урядової гарячої лінії – 4, з Департаменту освіти і науки ОДА – 1, з них колективних звернень – 5, </w:t>
      </w:r>
      <w:r>
        <w:rPr>
          <w:sz w:val="28"/>
          <w:szCs w:val="28"/>
          <w:lang w:val="en-US"/>
        </w:rPr>
        <w:t>SMS</w:t>
      </w:r>
      <w:r>
        <w:rPr>
          <w:sz w:val="28"/>
          <w:szCs w:val="28"/>
          <w:lang w:val="uk-UA"/>
        </w:rPr>
        <w:t xml:space="preserve"> звернень - . У колективних зверненнях мешканці порушують наступні питання: про ремонт східців ЮЗШ №1, про надання матеріальної допомоги обслуговуючому персоналу ДНЗ, про компенсацію за роботу в ненормований час, про незадовільний стан навчального класу ЮЗШ №3, про сприяння у вирішенні питання придбання технічних засобів озвучення            ЮЗШ №3.</w:t>
      </w:r>
    </w:p>
    <w:p>
      <w:pPr>
        <w:pStyle w:val="Normal"/>
        <w:jc w:val="both"/>
        <w:rPr>
          <w:sz w:val="28"/>
          <w:szCs w:val="28"/>
          <w:lang w:val="uk-UA"/>
        </w:rPr>
      </w:pPr>
      <w:r>
        <w:rPr>
          <w:sz w:val="28"/>
          <w:szCs w:val="28"/>
          <w:lang w:val="uk-UA"/>
        </w:rPr>
        <w:t>За ініціативою влади  міста та з метою  надання первинно  юридичної  допомоги  при  управлінні  освіти  відкрито  експрес-приймальню, яка працює   протягом тижня з  понеділка до п'ятниці. Експрес -приймальня змогу більш оперативно реагувати на звернення громадян у зручний для них час відповідно до тематики питання: первинна правова допомога; організація навчально-виховного процесу у закладах освіти, методичної та господарчої роботи, харчування дітей тощо.</w:t>
      </w:r>
    </w:p>
    <w:p>
      <w:pPr>
        <w:pStyle w:val="Normal"/>
        <w:jc w:val="both"/>
        <w:rPr>
          <w:sz w:val="28"/>
          <w:szCs w:val="28"/>
          <w:lang w:val="uk-UA"/>
        </w:rPr>
      </w:pPr>
      <w:r>
        <w:rPr>
          <w:sz w:val="28"/>
          <w:szCs w:val="28"/>
          <w:lang w:val="uk-UA"/>
        </w:rPr>
        <w:t xml:space="preserve">Крім цього  на офіційному  сайті управління  освіти  щопятниці запроваджено  онлайн трансляцію з начальником  управління освіти. Під час якої будь-хто може  спілкуватися  з начальником управління в прямому ефірі та отримувати відповіді на поставлені питання.  </w:t>
      </w:r>
    </w:p>
    <w:p>
      <w:pPr>
        <w:pStyle w:val="Normal"/>
        <w:jc w:val="both"/>
        <w:rPr>
          <w:sz w:val="28"/>
          <w:szCs w:val="28"/>
          <w:lang w:val="uk-UA"/>
        </w:rPr>
      </w:pPr>
      <w:r>
        <w:rPr>
          <w:sz w:val="28"/>
          <w:szCs w:val="28"/>
          <w:lang w:val="uk-UA"/>
        </w:rPr>
        <w:t xml:space="preserve">З метою більшої поінформованості жителів міста про роботу управління освіти, закладів освіти упродовж звітного періоду готувались матеріали для преси, радіо, телебачення, міських Інтернет-сайтів, сайт управління освіти, у яких висвітлювались різноманітні освітянські заходи.   </w:t>
      </w:r>
    </w:p>
    <w:p>
      <w:pPr>
        <w:pStyle w:val="Normal"/>
        <w:jc w:val="both"/>
        <w:rPr>
          <w:sz w:val="28"/>
          <w:szCs w:val="28"/>
          <w:lang w:val="uk-UA"/>
        </w:rPr>
      </w:pPr>
      <w:r>
        <w:rPr>
          <w:sz w:val="28"/>
          <w:szCs w:val="28"/>
          <w:lang w:val="uk-UA"/>
        </w:rPr>
      </w:r>
    </w:p>
    <w:p>
      <w:pPr>
        <w:pStyle w:val="Normal"/>
        <w:jc w:val="both"/>
        <w:rPr>
          <w:sz w:val="28"/>
          <w:szCs w:val="28"/>
          <w:lang w:val="uk-UA"/>
        </w:rPr>
      </w:pPr>
      <w:r>
        <w:rPr>
          <w:sz w:val="28"/>
          <w:szCs w:val="28"/>
          <w:lang w:val="uk-UA"/>
        </w:rPr>
      </w:r>
    </w:p>
    <w:p>
      <w:pPr>
        <w:pStyle w:val="Normal"/>
        <w:ind w:firstLine="708"/>
        <w:jc w:val="both"/>
        <w:rPr>
          <w:sz w:val="28"/>
          <w:szCs w:val="28"/>
          <w:lang w:val="uk-UA"/>
        </w:rPr>
      </w:pPr>
      <w:r>
        <w:rPr>
          <w:sz w:val="28"/>
          <w:szCs w:val="28"/>
          <w:lang w:val="uk-UA"/>
        </w:rPr>
        <w:t xml:space="preserve">Необхідною умовою сталого розвитку освіти є її </w:t>
      </w:r>
      <w:r>
        <w:rPr>
          <w:b/>
          <w:sz w:val="28"/>
          <w:szCs w:val="28"/>
          <w:lang w:val="uk-UA"/>
        </w:rPr>
        <w:t>належнефінансування.</w:t>
      </w:r>
    </w:p>
    <w:p>
      <w:pPr>
        <w:pStyle w:val="Normal"/>
        <w:shd w:val="clear" w:color="auto" w:fill="FFFFFF"/>
        <w:spacing w:lineRule="atLeast" w:line="270"/>
        <w:ind w:firstLine="708"/>
        <w:jc w:val="both"/>
        <w:rPr>
          <w:sz w:val="28"/>
          <w:szCs w:val="28"/>
          <w:lang w:val="uk-UA"/>
        </w:rPr>
      </w:pPr>
      <w:r>
        <w:rPr>
          <w:sz w:val="28"/>
          <w:szCs w:val="28"/>
          <w:lang w:val="uk-UA"/>
        </w:rPr>
        <w:t>Надзвичайно важливим є повне розуміння стратегічних і тактичних завдань розвитку освіти усіма інституціями, причетними до галузі: спільних зусиль міського голови,  міської ради, депутатського корпусу, органів місцевого самоврядування та колективу освітян. Саме завдяки нашій спільній діяльності протягом минулого навчального року розв’язувалися непрості проблеми галузі, здійснювалися активне оновлення і розвиток міської системи освіти.</w:t>
      </w:r>
    </w:p>
    <w:p>
      <w:pPr>
        <w:pStyle w:val="Normal"/>
        <w:jc w:val="both"/>
        <w:rPr>
          <w:sz w:val="28"/>
          <w:szCs w:val="28"/>
          <w:lang w:val="uk-UA"/>
        </w:rPr>
      </w:pPr>
      <w:r>
        <w:rPr>
          <w:sz w:val="28"/>
          <w:szCs w:val="28"/>
          <w:lang w:val="uk-UA"/>
        </w:rPr>
        <w:t>Обсяг бюджетних призначень по галузі «Освіта» у 2016 році складає  –   83348,8        тис. грн. в тому числі:</w:t>
      </w:r>
    </w:p>
    <w:p>
      <w:pPr>
        <w:pStyle w:val="Normal"/>
        <w:jc w:val="both"/>
        <w:rPr>
          <w:sz w:val="28"/>
          <w:szCs w:val="28"/>
          <w:lang w:val="uk-UA"/>
        </w:rPr>
      </w:pPr>
      <w:r>
        <w:rPr>
          <w:sz w:val="28"/>
          <w:szCs w:val="28"/>
          <w:lang w:val="uk-UA"/>
        </w:rPr>
        <w:t>Зарплата з нарахуванням-  67249,6 тис.грн.</w:t>
      </w:r>
    </w:p>
    <w:p>
      <w:pPr>
        <w:pStyle w:val="Normal"/>
        <w:jc w:val="both"/>
        <w:rPr>
          <w:sz w:val="28"/>
          <w:szCs w:val="28"/>
          <w:lang w:val="uk-UA"/>
        </w:rPr>
      </w:pPr>
      <w:r>
        <w:rPr>
          <w:sz w:val="28"/>
          <w:szCs w:val="28"/>
          <w:lang w:val="uk-UA"/>
        </w:rPr>
        <w:t>Енергоносії – 8638 тис.грн.</w:t>
      </w:r>
    </w:p>
    <w:p>
      <w:pPr>
        <w:pStyle w:val="Normal"/>
        <w:jc w:val="both"/>
        <w:rPr>
          <w:sz w:val="28"/>
          <w:szCs w:val="28"/>
          <w:lang w:val="uk-UA"/>
        </w:rPr>
      </w:pPr>
      <w:r>
        <w:rPr>
          <w:sz w:val="28"/>
          <w:szCs w:val="28"/>
          <w:lang w:val="uk-UA"/>
        </w:rPr>
        <w:t>Харчування – 5826,7 тис.грн.</w:t>
      </w:r>
    </w:p>
    <w:p>
      <w:pPr>
        <w:pStyle w:val="Normal"/>
        <w:jc w:val="both"/>
        <w:rPr>
          <w:sz w:val="28"/>
          <w:szCs w:val="28"/>
          <w:lang w:val="uk-UA"/>
        </w:rPr>
      </w:pPr>
      <w:r>
        <w:rPr>
          <w:sz w:val="28"/>
          <w:szCs w:val="28"/>
          <w:lang w:val="uk-UA"/>
        </w:rPr>
        <w:t>Медикаменти – 33,9 тис.грн.</w:t>
      </w:r>
    </w:p>
    <w:p>
      <w:pPr>
        <w:pStyle w:val="Normal"/>
        <w:jc w:val="both"/>
        <w:rPr>
          <w:sz w:val="28"/>
          <w:szCs w:val="28"/>
          <w:lang w:val="uk-UA"/>
        </w:rPr>
      </w:pPr>
      <w:r>
        <w:rPr>
          <w:sz w:val="28"/>
          <w:szCs w:val="28"/>
          <w:lang w:val="uk-UA"/>
        </w:rPr>
        <w:t>Інші - 1543,6 тис.грн.</w:t>
      </w:r>
    </w:p>
    <w:p>
      <w:pPr>
        <w:pStyle w:val="Normal"/>
        <w:jc w:val="both"/>
        <w:rPr>
          <w:sz w:val="28"/>
          <w:szCs w:val="28"/>
          <w:lang w:val="uk-UA"/>
        </w:rPr>
      </w:pPr>
      <w:r>
        <w:rPr>
          <w:sz w:val="28"/>
          <w:szCs w:val="28"/>
          <w:lang w:val="uk-UA"/>
        </w:rPr>
        <w:t>Придбання- 57 тис.грн.</w:t>
      </w:r>
    </w:p>
    <w:p>
      <w:pPr>
        <w:pStyle w:val="Normal"/>
        <w:jc w:val="both"/>
        <w:rPr>
          <w:sz w:val="28"/>
          <w:szCs w:val="28"/>
          <w:lang w:val="uk-UA"/>
        </w:rPr>
      </w:pPr>
      <w:r>
        <w:rPr>
          <w:sz w:val="28"/>
          <w:szCs w:val="28"/>
          <w:lang w:val="uk-UA"/>
        </w:rPr>
        <w:t xml:space="preserve"> </w:t>
      </w:r>
      <w:r>
        <w:rPr>
          <w:sz w:val="28"/>
          <w:szCs w:val="28"/>
          <w:lang w:val="uk-UA"/>
        </w:rPr>
        <w:t>З моменту затвердження бюджету , освітянський бюджет  додатково отримав близько 5 млн.грн</w:t>
      </w:r>
    </w:p>
    <w:p>
      <w:pPr>
        <w:pStyle w:val="Normal"/>
        <w:jc w:val="both"/>
        <w:rPr>
          <w:sz w:val="28"/>
          <w:szCs w:val="28"/>
          <w:lang w:val="uk-UA"/>
        </w:rPr>
      </w:pPr>
      <w:r>
        <w:rPr>
          <w:sz w:val="28"/>
          <w:szCs w:val="28"/>
          <w:lang w:val="uk-UA"/>
        </w:rPr>
        <w:t>В процесі  підготовки  до  нового  навчального  року  вдалося  вирішити ряд важливих питань, які показано  на  слайді</w:t>
      </w:r>
    </w:p>
    <w:p>
      <w:pPr>
        <w:pStyle w:val="Normal"/>
        <w:jc w:val="both"/>
        <w:rPr>
          <w:sz w:val="28"/>
          <w:szCs w:val="28"/>
          <w:lang w:val="uk-UA"/>
        </w:rPr>
      </w:pPr>
      <w:r>
        <w:rPr>
          <w:sz w:val="28"/>
          <w:szCs w:val="28"/>
          <w:lang w:val="uk-UA"/>
        </w:rPr>
        <w:t xml:space="preserve">  </w:t>
      </w:r>
      <w:r>
        <w:rPr>
          <w:sz w:val="28"/>
          <w:szCs w:val="28"/>
          <w:lang w:val="uk-UA"/>
        </w:rPr>
        <w:t>Дохід  закладів  освіти від  надання  від  надання додаткових  послуг  становив відповідно 797 тис.грн  та 4759.7 тис грн.</w:t>
      </w:r>
    </w:p>
    <w:p>
      <w:pPr>
        <w:pStyle w:val="Normal"/>
        <w:jc w:val="both"/>
        <w:rPr>
          <w:sz w:val="28"/>
          <w:szCs w:val="28"/>
          <w:lang w:val="uk-UA"/>
        </w:rPr>
      </w:pPr>
      <w:r>
        <w:rPr>
          <w:sz w:val="28"/>
          <w:szCs w:val="28"/>
          <w:lang w:val="uk-UA"/>
        </w:rPr>
        <w:t>Слід  зазначити, що процеси отримання благодійної допомоги ще мають місце невиконання вимог чинного законодавства, як державного так і місцевого  рівнів, окремих  працівників закладів  освіти.</w:t>
      </w:r>
    </w:p>
    <w:p>
      <w:pPr>
        <w:pStyle w:val="Normal"/>
        <w:jc w:val="both"/>
        <w:rPr>
          <w:sz w:val="28"/>
          <w:szCs w:val="28"/>
          <w:lang w:val="uk-UA"/>
        </w:rPr>
      </w:pPr>
      <w:r>
        <w:rPr>
          <w:sz w:val="28"/>
          <w:szCs w:val="28"/>
          <w:lang w:val="uk-UA"/>
        </w:rPr>
        <w:t xml:space="preserve">                                                       </w:t>
      </w:r>
      <w:r>
        <w:rPr>
          <w:sz w:val="28"/>
          <w:szCs w:val="28"/>
          <w:lang w:val="uk-UA"/>
        </w:rPr>
        <w:t>Шановні колеги!</w:t>
      </w:r>
    </w:p>
    <w:p>
      <w:pPr>
        <w:pStyle w:val="Normal"/>
        <w:jc w:val="both"/>
        <w:rPr>
          <w:sz w:val="28"/>
          <w:szCs w:val="28"/>
          <w:lang w:val="uk-UA"/>
        </w:rPr>
      </w:pPr>
      <w:r>
        <w:rPr>
          <w:sz w:val="28"/>
          <w:szCs w:val="28"/>
          <w:lang w:val="uk-UA"/>
        </w:rPr>
        <w:tab/>
      </w:r>
    </w:p>
    <w:p>
      <w:pPr>
        <w:pStyle w:val="Normal"/>
        <w:jc w:val="both"/>
        <w:rPr>
          <w:sz w:val="28"/>
          <w:szCs w:val="28"/>
          <w:lang w:val="uk-UA"/>
        </w:rPr>
      </w:pPr>
      <w:r>
        <w:rPr>
          <w:sz w:val="28"/>
          <w:szCs w:val="28"/>
          <w:lang w:val="uk-UA"/>
        </w:rPr>
        <w:t>Сьогодні ми вказали на свої недоліки і проблеми, назвали свої успіхи та перемоги, напрацювали низку нових завдань.</w:t>
      </w:r>
    </w:p>
    <w:p>
      <w:pPr>
        <w:pStyle w:val="Normal"/>
        <w:jc w:val="both"/>
        <w:rPr>
          <w:sz w:val="28"/>
          <w:szCs w:val="28"/>
          <w:lang w:val="uk-UA"/>
        </w:rPr>
      </w:pPr>
      <w:r>
        <w:rPr>
          <w:sz w:val="28"/>
          <w:szCs w:val="28"/>
          <w:lang w:val="uk-UA"/>
        </w:rPr>
        <w:tab/>
        <w:t>І все це ми зможемо зробити лише разом, в одній єдиній команді, удосконалюючи свою педагогічну майстерність, управлінську діяльність, починаючи від відділу освіти до керівника, вчителя і вихователя.</w:t>
      </w:r>
    </w:p>
    <w:p>
      <w:pPr>
        <w:pStyle w:val="Normal"/>
        <w:jc w:val="both"/>
        <w:rPr>
          <w:sz w:val="28"/>
          <w:szCs w:val="28"/>
          <w:lang w:val="uk-UA"/>
        </w:rPr>
      </w:pPr>
      <w:r>
        <w:rPr>
          <w:sz w:val="28"/>
          <w:szCs w:val="28"/>
          <w:lang w:val="uk-UA"/>
        </w:rPr>
        <w:tab/>
        <w:t>Саме педагоги завжди були, є і будуть головними постатями всіх змін, відповідальними за тих, хто проводить ці зміни, і за те, у  якому напрямку рухається суспільство. Тож звертаюся до всіх педагогів: будьмо справжніми, і тоді у нас обов’язково будуть справжні учні, справжнє відчуття задоволення від роботи, яку виконуємо, і ми разом зможемо розраховувати на справжнє майбутнє і справжню міцну Україну.</w:t>
      </w:r>
    </w:p>
    <w:p>
      <w:pPr>
        <w:pStyle w:val="Normal"/>
        <w:jc w:val="both"/>
        <w:rPr>
          <w:sz w:val="28"/>
          <w:szCs w:val="28"/>
          <w:lang w:val="uk-UA"/>
        </w:rPr>
      </w:pPr>
      <w:r>
        <w:rPr>
          <w:sz w:val="28"/>
          <w:szCs w:val="28"/>
          <w:lang w:val="uk-UA"/>
        </w:rPr>
        <w:tab/>
        <w:t>Я дякую від щирого серця всім, хто робив свою роботу на високому професійному рівні, зацікавлено і творчо.</w:t>
      </w:r>
    </w:p>
    <w:p>
      <w:pPr>
        <w:pStyle w:val="Normal"/>
        <w:jc w:val="both"/>
        <w:rPr>
          <w:sz w:val="28"/>
          <w:szCs w:val="28"/>
          <w:lang w:val="uk-UA"/>
        </w:rPr>
      </w:pPr>
      <w:r>
        <w:rPr>
          <w:sz w:val="28"/>
          <w:szCs w:val="28"/>
          <w:lang w:val="uk-UA"/>
        </w:rPr>
        <w:t>Завжди пам’ятаймо: все, що досягнуто в минулому – це тільки старт до нових педагогічних досягнень у майбутньому.</w:t>
      </w:r>
    </w:p>
    <w:p>
      <w:pPr>
        <w:pStyle w:val="Normal"/>
        <w:jc w:val="both"/>
        <w:rPr>
          <w:sz w:val="28"/>
          <w:szCs w:val="28"/>
          <w:lang w:val="uk-UA"/>
        </w:rPr>
      </w:pPr>
      <w:r>
        <w:rPr>
          <w:sz w:val="28"/>
          <w:szCs w:val="28"/>
          <w:lang w:val="uk-UA"/>
        </w:rPr>
        <w:tab/>
        <w:t>Бажаю всім нам у новому навчальному році виключно успішних та результативних  кроків на шляху творення нової України для себе і майбутніх поколінь.</w:t>
      </w:r>
    </w:p>
    <w:p>
      <w:pPr>
        <w:pStyle w:val="Normal"/>
        <w:jc w:val="both"/>
        <w:rPr>
          <w:sz w:val="28"/>
          <w:szCs w:val="28"/>
          <w:lang w:val="uk-UA"/>
        </w:rPr>
      </w:pPr>
      <w:r>
        <w:rPr>
          <w:sz w:val="28"/>
          <w:szCs w:val="28"/>
          <w:lang w:val="uk-UA"/>
        </w:rPr>
        <w:tab/>
        <w:t>Щасливого і мирного 2016/2017 навчального року!</w:t>
      </w:r>
    </w:p>
    <w:p>
      <w:pPr>
        <w:pStyle w:val="Normal"/>
        <w:jc w:val="both"/>
        <w:rPr>
          <w:lang w:val="uk-UA"/>
        </w:rPr>
      </w:pPr>
      <w:r>
        <w:rPr>
          <w:lang w:val="uk-UA"/>
        </w:rPr>
      </w:r>
    </w:p>
    <w:p>
      <w:pPr>
        <w:pStyle w:val="Normal"/>
        <w:jc w:val="both"/>
        <w:rPr/>
      </w:pPr>
      <w:r>
        <w:rPr/>
      </w:r>
    </w:p>
    <w:sectPr>
      <w:type w:val="nextPage"/>
      <w:pgSz w:w="11906" w:h="16838"/>
      <w:pgMar w:left="1701" w:right="850" w:header="0" w:top="1134" w:footer="0" w:bottom="1134"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ourier New">
    <w:charset w:val="cc"/>
    <w:family w:val="roman"/>
    <w:pitch w:val="variable"/>
  </w:font>
  <w:font w:name="Segoe UI">
    <w:charset w:val="cc"/>
    <w:family w:val="roman"/>
    <w:pitch w:val="variable"/>
  </w:font>
  <w:font w:name="Liberation Sans">
    <w:altName w:val="Arial"/>
    <w:charset w:val="cc"/>
    <w:family w:val="swiss"/>
    <w:pitch w:val="variable"/>
  </w:font>
  <w:font w:name="Verdana">
    <w:charset w:val="cc"/>
    <w:family w:val="roman"/>
    <w:pitch w:val="variable"/>
  </w:font>
  <w:font w:name="Symbol">
    <w:charset w:val="cc"/>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1080" w:hanging="360"/>
      </w:pPr>
      <w:rPr>
        <w:rFonts w:ascii="Times New Roman" w:hAnsi="Times New Roman" w:cs="Times New Roman" w:hint="default"/>
        <w:sz w:val="28"/>
        <w:rFonts w:cs="Times New Roman"/>
      </w:rPr>
    </w:lvl>
    <w:lvl w:ilvl="1">
      <w:start w:val="1"/>
      <w:numFmt w:val="bullet"/>
      <w:lvlText w:val="o"/>
      <w:lvlJc w:val="left"/>
      <w:pPr>
        <w:ind w:left="1800" w:hanging="360"/>
      </w:pPr>
      <w:rPr>
        <w:rFonts w:ascii="Courier New" w:hAnsi="Courier New" w:cs="Courier New" w:hint="default"/>
        <w:rFonts w:cs="Courier New"/>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Fonts w:cs="Courier New"/>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Fonts w:cs="Courier New"/>
      </w:rPr>
    </w:lvl>
    <w:lvl w:ilvl="8">
      <w:start w:val="1"/>
      <w:numFmt w:val="bullet"/>
      <w:lvlText w:val=""/>
      <w:lvlJc w:val="left"/>
      <w:pPr>
        <w:ind w:left="6840" w:hanging="360"/>
      </w:pPr>
      <w:rPr>
        <w:rFonts w:ascii="Wingdings" w:hAnsi="Wingdings" w:cs="Wingdings" w:hint="default"/>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74"/>
  <w:defaultTabStop w:val="708"/>
  <w:compat/>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HTML Preformatted" w:uiPriority="0"/>
    <w:lsdException w:name="Table Grid"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b4c0a"/>
    <w:pPr>
      <w:widowControl/>
      <w:bidi w:val="0"/>
      <w:spacing w:lineRule="auto" w:line="240" w:before="0" w:after="0"/>
      <w:jc w:val="left"/>
    </w:pPr>
    <w:rPr>
      <w:rFonts w:ascii="Times New Roman" w:hAnsi="Times New Roman" w:eastAsia="Times New Roman" w:cs="Times New Roman"/>
      <w:color w:val="auto"/>
      <w:sz w:val="24"/>
      <w:szCs w:val="24"/>
      <w:lang w:eastAsia="ru-RU" w:val="ru-RU" w:bidi="ar-SA"/>
    </w:rPr>
  </w:style>
  <w:style w:type="character" w:styleId="DefaultParagraphFont" w:default="1">
    <w:name w:val="Default Paragraph Font"/>
    <w:uiPriority w:val="1"/>
    <w:semiHidden/>
    <w:unhideWhenUsed/>
    <w:qFormat/>
    <w:rPr/>
  </w:style>
  <w:style w:type="character" w:styleId="Style14">
    <w:name w:val="Интернет-ссылка"/>
    <w:rsid w:val="008c6c79"/>
    <w:rPr>
      <w:color w:val="333333"/>
      <w:u w:val="single"/>
    </w:rPr>
  </w:style>
  <w:style w:type="character" w:styleId="Appleconvertedspace" w:customStyle="1">
    <w:name w:val="apple-converted-space"/>
    <w:basedOn w:val="DefaultParagraphFont"/>
    <w:qFormat/>
    <w:rsid w:val="008c6c79"/>
    <w:rPr/>
  </w:style>
  <w:style w:type="character" w:styleId="HTML" w:customStyle="1">
    <w:name w:val="Стандартный HTML Знак"/>
    <w:basedOn w:val="DefaultParagraphFont"/>
    <w:link w:val="HTML"/>
    <w:qFormat/>
    <w:rsid w:val="008c6c79"/>
    <w:rPr>
      <w:rFonts w:ascii="Courier New" w:hAnsi="Courier New" w:eastAsia="Times New Roman" w:cs="Courier New"/>
      <w:sz w:val="20"/>
      <w:szCs w:val="20"/>
      <w:lang w:eastAsia="ru-RU"/>
    </w:rPr>
  </w:style>
  <w:style w:type="character" w:styleId="Strong">
    <w:name w:val="Strong"/>
    <w:basedOn w:val="DefaultParagraphFont"/>
    <w:uiPriority w:val="22"/>
    <w:qFormat/>
    <w:rsid w:val="00d91699"/>
    <w:rPr>
      <w:b/>
      <w:bCs/>
    </w:rPr>
  </w:style>
  <w:style w:type="character" w:styleId="Style15" w:customStyle="1">
    <w:name w:val="Текст выноски Знак"/>
    <w:basedOn w:val="DefaultParagraphFont"/>
    <w:link w:val="ae"/>
    <w:uiPriority w:val="99"/>
    <w:semiHidden/>
    <w:qFormat/>
    <w:rsid w:val="00a53434"/>
    <w:rPr>
      <w:rFonts w:ascii="Segoe UI" w:hAnsi="Segoe UI" w:eastAsia="Times New Roman" w:cs="Segoe UI"/>
      <w:sz w:val="18"/>
      <w:szCs w:val="18"/>
      <w:lang w:eastAsia="ru-RU"/>
    </w:rPr>
  </w:style>
  <w:style w:type="character" w:styleId="ListLabel1">
    <w:name w:val="ListLabel 1"/>
    <w:qFormat/>
    <w:rPr>
      <w:rFonts w:ascii="Times New Roman" w:hAnsi="Times New Roman" w:eastAsia="Calibri" w:cs="Times New Roman"/>
      <w:sz w:val="28"/>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eastAsia="Calibri" w:cs="Times New Roman"/>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eastAsia="Times New Roman" w:cs="Times New Roman"/>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eastAsia="Times New Roman" w:cs="Times New Roman"/>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paragraph" w:styleId="Style16">
    <w:name w:val="Заголовок"/>
    <w:basedOn w:val="Normal"/>
    <w:next w:val="Style17"/>
    <w:qFormat/>
    <w:pPr>
      <w:keepNext/>
      <w:spacing w:before="240" w:after="120"/>
    </w:pPr>
    <w:rPr>
      <w:rFonts w:ascii="Liberation Sans" w:hAnsi="Liberation Sans" w:eastAsia="Microsoft YaHei" w:cs="Arial"/>
      <w:sz w:val="28"/>
      <w:szCs w:val="28"/>
    </w:rPr>
  </w:style>
  <w:style w:type="paragraph" w:styleId="Style17">
    <w:name w:val="Body Text"/>
    <w:basedOn w:val="Normal"/>
    <w:pPr>
      <w:spacing w:lineRule="auto" w:line="288" w:before="0" w:after="140"/>
    </w:pPr>
    <w:rPr/>
  </w:style>
  <w:style w:type="paragraph" w:styleId="Style18">
    <w:name w:val="List"/>
    <w:basedOn w:val="Style17"/>
    <w:pPr/>
    <w:rPr>
      <w:rFonts w:cs="Arial"/>
    </w:rPr>
  </w:style>
  <w:style w:type="paragraph" w:styleId="Style19">
    <w:name w:val="Caption"/>
    <w:basedOn w:val="Normal"/>
    <w:qFormat/>
    <w:pPr>
      <w:suppressLineNumbers/>
      <w:spacing w:before="120" w:after="120"/>
    </w:pPr>
    <w:rPr>
      <w:rFonts w:cs="Arial"/>
      <w:i/>
      <w:iCs/>
      <w:sz w:val="24"/>
      <w:szCs w:val="24"/>
    </w:rPr>
  </w:style>
  <w:style w:type="paragraph" w:styleId="Style20">
    <w:name w:val="Указатель"/>
    <w:basedOn w:val="Normal"/>
    <w:qFormat/>
    <w:pPr>
      <w:suppressLineNumbers/>
    </w:pPr>
    <w:rPr>
      <w:rFonts w:cs="Arial"/>
    </w:rPr>
  </w:style>
  <w:style w:type="paragraph" w:styleId="Style21" w:customStyle="1">
    <w:name w:val="Знак Знак Знак Знак"/>
    <w:basedOn w:val="Normal"/>
    <w:qFormat/>
    <w:rsid w:val="007a0b4b"/>
    <w:pPr>
      <w:spacing w:lineRule="auto" w:line="276"/>
      <w:jc w:val="center"/>
    </w:pPr>
    <w:rPr>
      <w:rFonts w:ascii="Verdana" w:hAnsi="Verdana" w:cs="Verdana"/>
      <w:sz w:val="20"/>
      <w:szCs w:val="20"/>
      <w:lang w:val="en-US" w:eastAsia="en-US"/>
    </w:rPr>
  </w:style>
  <w:style w:type="paragraph" w:styleId="NormalWeb">
    <w:name w:val="Normal (Web)"/>
    <w:basedOn w:val="Normal"/>
    <w:uiPriority w:val="99"/>
    <w:unhideWhenUsed/>
    <w:qFormat/>
    <w:rsid w:val="008c6c79"/>
    <w:pPr>
      <w:spacing w:beforeAutospacing="1" w:afterAutospacing="1"/>
    </w:pPr>
    <w:rPr/>
  </w:style>
  <w:style w:type="paragraph" w:styleId="HTMLPreformatted">
    <w:name w:val="HTML Preformatted"/>
    <w:basedOn w:val="Normal"/>
    <w:link w:val="HTML0"/>
    <w:qFormat/>
    <w:rsid w:val="008c6c79"/>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sz w:val="20"/>
      <w:szCs w:val="20"/>
    </w:rPr>
  </w:style>
  <w:style w:type="paragraph" w:styleId="ListParagraph">
    <w:name w:val="List Paragraph"/>
    <w:basedOn w:val="Normal"/>
    <w:uiPriority w:val="34"/>
    <w:qFormat/>
    <w:rsid w:val="008c6c79"/>
    <w:pPr>
      <w:spacing w:before="0" w:after="0"/>
      <w:ind w:left="720" w:hanging="0"/>
      <w:contextualSpacing/>
    </w:pPr>
    <w:rPr>
      <w:rFonts w:ascii="Calibri" w:hAnsi="Calibri" w:eastAsia="Calibri"/>
      <w:sz w:val="22"/>
      <w:szCs w:val="22"/>
      <w:lang w:eastAsia="en-US"/>
    </w:rPr>
  </w:style>
  <w:style w:type="paragraph" w:styleId="NoSpacing">
    <w:name w:val="No Spacing"/>
    <w:uiPriority w:val="1"/>
    <w:qFormat/>
    <w:rsid w:val="00d91699"/>
    <w:pPr>
      <w:widowControl/>
      <w:bidi w:val="0"/>
      <w:spacing w:lineRule="auto" w:line="240" w:before="0" w:after="0"/>
      <w:jc w:val="left"/>
    </w:pPr>
    <w:rPr>
      <w:rFonts w:ascii="Calibri" w:hAnsi="Calibri" w:eastAsia="Calibri" w:cs="Times New Roman" w:asciiTheme="minorHAnsi" w:eastAsiaTheme="minorHAnsi" w:hAnsiTheme="minorHAnsi"/>
      <w:color w:val="auto"/>
      <w:sz w:val="20"/>
      <w:szCs w:val="20"/>
      <w:lang w:val="uk-UA" w:eastAsia="uk-UA" w:bidi="ar-SA"/>
    </w:rPr>
  </w:style>
  <w:style w:type="paragraph" w:styleId="Style22" w:customStyle="1">
    <w:name w:val="Знак"/>
    <w:basedOn w:val="Normal"/>
    <w:qFormat/>
    <w:rsid w:val="00d91699"/>
    <w:pPr/>
    <w:rPr>
      <w:rFonts w:ascii="Verdana" w:hAnsi="Verdana"/>
      <w:sz w:val="20"/>
      <w:szCs w:val="20"/>
      <w:lang w:val="en-US" w:eastAsia="en-US"/>
    </w:rPr>
  </w:style>
  <w:style w:type="paragraph" w:styleId="BalloonText">
    <w:name w:val="Balloon Text"/>
    <w:basedOn w:val="Normal"/>
    <w:link w:val="af"/>
    <w:uiPriority w:val="99"/>
    <w:semiHidden/>
    <w:unhideWhenUsed/>
    <w:qFormat/>
    <w:rsid w:val="00a53434"/>
    <w:pPr/>
    <w:rPr>
      <w:rFonts w:ascii="Segoe UI" w:hAnsi="Segoe UI" w:cs="Segoe UI"/>
      <w:sz w:val="18"/>
      <w:szCs w:val="18"/>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c">
    <w:name w:val="Table Grid"/>
    <w:basedOn w:val="a1"/>
    <w:uiPriority w:val="99"/>
    <w:rsid w:val="007a0b4b"/>
    <w:pPr>
      <w:spacing w:after="200" w:line="276" w:lineRule="auto"/>
    </w:pPr>
    <w:rPr>
      <w:lang w:val="uk-UA" w:eastAsia="uk-UA"/>
      <w:sz w:val="20"/>
      <w:szCs w:val="20"/>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B1800F-947F-4145-8352-16E54236C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889</TotalTime>
  <Application>LibreOffice/5.1.4.2$Windows_x86 LibreOffice_project/f99d75f39f1c57ebdd7ffc5f42867c12031db97a</Application>
  <Pages>19</Pages>
  <Words>6455</Words>
  <Characters>44175</Characters>
  <CharactersWithSpaces>51694</CharactersWithSpaces>
  <Paragraphs>198</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2016-06-29T11:36:00Z</dcterms:created>
  <dc:creator>олег</dc:creator>
  <dc:description/>
  <dc:language>ru-RU</dc:language>
  <cp:lastModifiedBy/>
  <cp:lastPrinted>2016-08-22T10:37:00Z</cp:lastPrinted>
  <dcterms:modified xsi:type="dcterms:W3CDTF">2016-09-01T19:44:27Z</dcterms:modified>
  <cp:revision>33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