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  <w:t>Графік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  <w:t>проведення  телефонних гарячих  ліній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  <w:t>управлінням освіти Южнукраїнської міської ради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  <w:t>на 2020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tbl>
      <w:tblPr>
        <w:tblW w:w="9001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3239"/>
        <w:gridCol w:w="2519"/>
        <w:gridCol w:w="1080"/>
        <w:gridCol w:w="1623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за/п.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Тема телефонної гарячої лінії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Прізвище та ініціали працівника, відповідального за проведення гарячої лінії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Телефон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для запитань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Дата та час проведення гарячої лінії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Гаряча лінія з питань реєстрації бажаючих для участі у зовнішньому незалежному оцінюванні та з питань здобуття освіти за екстернатною формою в загальноосвітніх навчальних закладах міста.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Заступник начальника управління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Пузир О.М.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5-53-96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Лютий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(Орієнтовно 10.02.2020 р.)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Гаряча лінія з питань оздоровлення учнів і вихованців закладів освіти в літній період.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Заступник начальника управління – начальника відділу договірної, правової та кадрової діяльності Болотіна О.М.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5-75-94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(Орієнтовно 21.04.2020 р.)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vertAlign w:val="superscript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Гаряча лінія з питань фінансування та проведення ремонтних робіт в приміщеннях та на територіях закладів освіти міста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Головний бухгалтер централізованої бухгалтерії Веселова М.А.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Начальник групи з централізованого господарського обслуговування закладів  і установи освіти  Мохірева В.Б.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en-US" w:eastAsia="ru-RU"/>
              </w:rPr>
              <w:t>5-57-67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Квітень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(Орієнтовно 20.04.2020 р.)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Гаряча лінія з питань закінчення навчального року та участі випускників шкіл у зовнішньому незалежному оцінювані.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Заступник начальника управління Пузир О.М.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5-53-96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Травень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(Орієнтовно 14.05.2020 р.)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Гаряча лінія з питань надання платних послуг закладами освіти міста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Заступник начальника управління – начальника відділу договірної, правової та кадрової діяльності Болотіна О.М.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5-75-94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Жовтень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>(Орієнтовно 08.10.2020 р.)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15 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  <w:r>
              <w:rPr>
                <w:rFonts w:eastAsia="Times New Roman" w:ascii="Times New Roman" w:hAnsi="Times New Roman"/>
                <w:sz w:val="24"/>
                <w:szCs w:val="24"/>
                <w:lang w:val="uk-UA" w:eastAsia="ru-RU"/>
              </w:rPr>
              <w:t xml:space="preserve"> – 17</w:t>
            </w:r>
            <w:r>
              <w:rPr>
                <w:rFonts w:eastAsia="Times New Roman" w:ascii="Times New Roman" w:hAnsi="Times New Roman"/>
                <w:sz w:val="24"/>
                <w:szCs w:val="24"/>
                <w:vertAlign w:val="superscript"/>
                <w:lang w:val="uk-UA" w:eastAsia="ru-RU"/>
              </w:rPr>
              <w:t>00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/>
      </w:r>
    </w:p>
    <w:sectPr>
      <w:type w:val="nextPage"/>
      <w:pgSz w:w="11906" w:h="16838"/>
      <w:pgMar w:left="226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4e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014e1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aa1326"/>
    <w:rPr>
      <w:rFonts w:ascii="Calibri" w:hAnsi="Calibri" w:eastAsia="Calibri" w:cs="Times New Roman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f0f7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aa1326"/>
    <w:pPr>
      <w:spacing w:lineRule="auto" w:line="240" w:before="0" w:after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457b6b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LibreOffice/6.3.3.2$Windows_x86 LibreOffice_project/a64200df03143b798afd1ec74a12ab50359878ed</Application>
  <Pages>1</Pages>
  <Words>214</Words>
  <Characters>1396</Characters>
  <CharactersWithSpaces>1574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2019-03-26T11:34:00Z</dcterms:created>
  <dc:creator>OAP</dc:creator>
  <dc:description/>
  <dc:language>uk-UA</dc:language>
  <cp:lastModifiedBy/>
  <cp:lastPrinted>2020-01-13T14:46:00Z</cp:lastPrinted>
  <dcterms:modified xsi:type="dcterms:W3CDTF">2020-01-18T11:02:28Z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